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5594CA" w14:textId="2ADA0A5C" w:rsidR="00E67F66" w:rsidRDefault="00B45BF1">
      <w:pPr>
        <w:pStyle w:val="BodyText"/>
      </w:pPr>
      <w:r>
        <w:rPr>
          <w:noProof/>
          <w:lang w:val="en-GB" w:eastAsia="en-GB"/>
        </w:rPr>
        <mc:AlternateContent>
          <mc:Choice Requires="wps">
            <w:drawing>
              <wp:anchor distT="45720" distB="45720" distL="114300" distR="114300" simplePos="0" relativeHeight="487591936" behindDoc="1" locked="0" layoutInCell="1" allowOverlap="1" wp14:anchorId="09CC2425" wp14:editId="52F54608">
                <wp:simplePos x="0" y="0"/>
                <wp:positionH relativeFrom="column">
                  <wp:posOffset>3034665</wp:posOffset>
                </wp:positionH>
                <wp:positionV relativeFrom="paragraph">
                  <wp:posOffset>-521970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A43080F" w14:textId="22B9C61A" w:rsidR="00B45BF1" w:rsidRPr="00B45BF1" w:rsidRDefault="00B45BF1" w:rsidP="00B45BF1">
                            <w:pPr>
                              <w:jc w:val="center"/>
                              <w:rPr>
                                <w:color w:val="FFFFFF" w:themeColor="background1"/>
                              </w:rPr>
                            </w:pPr>
                            <w:r w:rsidRPr="00B45BF1">
                              <w:rPr>
                                <w:b/>
                                <w:bCs/>
                                <w:color w:val="FFFFFF" w:themeColor="background1"/>
                                <w:sz w:val="48"/>
                                <w:szCs w:val="48"/>
                              </w:rPr>
                              <w:t>Computing</w:t>
                            </w:r>
                            <w:r w:rsidRPr="00B45BF1">
                              <w:rPr>
                                <w:color w:val="FFFFFF" w:themeColor="background1"/>
                              </w:rPr>
                              <w:br/>
                            </w:r>
                            <w:r w:rsidRPr="00B45BF1">
                              <w:rPr>
                                <w:color w:val="FFFFFF" w:themeColor="background1"/>
                                <w:sz w:val="30"/>
                                <w:szCs w:val="30"/>
                              </w:rPr>
                              <w:t>Progression Map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9CC2425" id="_x0000_t202" coordsize="21600,21600" o:spt="202" path="m,l,21600r21600,l21600,xe">
                <v:stroke joinstyle="miter"/>
                <v:path gradientshapeok="t" o:connecttype="rect"/>
              </v:shapetype>
              <v:shape id="Text Box 2" o:spid="_x0000_s1026" type="#_x0000_t202" style="position:absolute;margin-left:238.95pt;margin-top:-41.1pt;width:185.9pt;height:110.6pt;z-index:-157245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" filled="f" stroked="f">
                <v:textbox style="mso-fit-shape-to-text:t">
                  <w:txbxContent>
                    <w:p w14:paraId="0A43080F" w14:textId="22B9C61A" w:rsidR="00B45BF1" w:rsidRPr="00B45BF1" w:rsidRDefault="00B45BF1" w:rsidP="00B45BF1">
                      <w:pPr>
                        <w:jc w:val="center"/>
                        <w:rPr>
                          <w:color w:val="FFFFFF" w:themeColor="background1"/>
                        </w:rPr>
                      </w:pPr>
                      <w:r w:rsidRPr="00B45BF1">
                        <w:rPr>
                          <w:b/>
                          <w:bCs/>
                          <w:color w:val="FFFFFF" w:themeColor="background1"/>
                          <w:sz w:val="48"/>
                          <w:szCs w:val="48"/>
                        </w:rPr>
                        <w:t>Computing</w:t>
                      </w:r>
                      <w:r w:rsidRPr="00B45BF1">
                        <w:rPr>
                          <w:color w:val="FFFFFF" w:themeColor="background1"/>
                        </w:rPr>
                        <w:br/>
                      </w:r>
                      <w:r w:rsidRPr="00B45BF1">
                        <w:rPr>
                          <w:color w:val="FFFFFF" w:themeColor="background1"/>
                          <w:sz w:val="30"/>
                          <w:szCs w:val="30"/>
                        </w:rPr>
                        <w:t>Progression Map</w:t>
                      </w:r>
                    </w:p>
                  </w:txbxContent>
                </v:textbox>
              </v:shape>
            </w:pict>
          </mc:Fallback>
        </mc:AlternateContent>
      </w:r>
    </w:p>
    <w:p w14:paraId="6D39BF1B" w14:textId="161734E6" w:rsidR="00E67F66" w:rsidRDefault="004C41FE">
      <w:pPr>
        <w:pStyle w:val="Heading1"/>
        <w:spacing w:before="254" w:line="240" w:lineRule="auto"/>
        <w:ind w:left="126"/>
      </w:pPr>
      <w:r>
        <w:rPr>
          <w:noProof/>
          <w:lang w:val="en-GB" w:eastAsia="en-GB"/>
        </w:rPr>
        <mc:AlternateContent>
          <mc:Choice Requires="wps">
            <w:drawing>
              <wp:anchor distT="0" distB="0" distL="0" distR="0" simplePos="0" relativeHeight="487587840" behindDoc="1" locked="0" layoutInCell="1" allowOverlap="1" wp14:anchorId="23432BC8" wp14:editId="0E4C098E">
                <wp:simplePos x="0" y="0"/>
                <wp:positionH relativeFrom="page">
                  <wp:posOffset>360045</wp:posOffset>
                </wp:positionH>
                <wp:positionV relativeFrom="paragraph">
                  <wp:posOffset>398780</wp:posOffset>
                </wp:positionV>
                <wp:extent cx="9972040" cy="1270"/>
                <wp:effectExtent l="0" t="0" r="0" b="0"/>
                <wp:wrapTopAndBottom/>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72040" cy="1270"/>
                        </a:xfrm>
                        <a:custGeom>
                          <a:avLst/>
                          <a:gdLst>
                            <a:gd name="T0" fmla="+- 0 567 567"/>
                            <a:gd name="T1" fmla="*/ T0 w 15704"/>
                            <a:gd name="T2" fmla="+- 0 16271 567"/>
                            <a:gd name="T3" fmla="*/ T2 w 15704"/>
                          </a:gdLst>
                          <a:ahLst/>
                          <a:cxnLst>
                            <a:cxn ang="0">
                              <a:pos x="T1" y="0"/>
                            </a:cxn>
                            <a:cxn ang="0">
                              <a:pos x="T3" y="0"/>
                            </a:cxn>
                          </a:cxnLst>
                          <a:rect l="0" t="0" r="r" b="b"/>
                          <a:pathLst>
                            <a:path w="15704">
                              <a:moveTo>
                                <a:pt x="0" y="0"/>
                              </a:moveTo>
                              <a:lnTo>
                                <a:pt x="15704" y="0"/>
                              </a:lnTo>
                            </a:path>
                          </a:pathLst>
                        </a:custGeom>
                        <a:noFill/>
                        <a:ln w="25400">
                          <a:solidFill>
                            <a:srgbClr val="9CC2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5CF43" id="docshape1" o:spid="_x0000_s1026" style="position:absolute;margin-left:28.35pt;margin-top:31.4pt;width:785.2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7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" path="m,l15704,e" filled="f" strokecolor="#9cc2e1" strokeweight="2pt">
                <v:path arrowok="t" o:connecttype="custom" o:connectlocs="0,0;9972040,0" o:connectangles="0,0"/>
                <w10:wrap type="topAndBottom" anchorx="page"/>
              </v:shape>
            </w:pict>
          </mc:Fallback>
        </mc:AlternateContent>
      </w:r>
      <w:r w:rsidR="00D035D2">
        <w:rPr>
          <w:color w:val="2F92C5"/>
        </w:rPr>
        <w:t>Level</w:t>
      </w:r>
      <w:r w:rsidR="00D035D2">
        <w:rPr>
          <w:color w:val="2F92C5"/>
          <w:spacing w:val="-5"/>
        </w:rPr>
        <w:t xml:space="preserve"> </w:t>
      </w:r>
      <w:r w:rsidR="00D035D2">
        <w:rPr>
          <w:color w:val="2F92C5"/>
        </w:rPr>
        <w:t>Expected</w:t>
      </w:r>
      <w:r w:rsidR="00D035D2">
        <w:rPr>
          <w:color w:val="2F92C5"/>
          <w:spacing w:val="-4"/>
        </w:rPr>
        <w:t xml:space="preserve"> </w:t>
      </w:r>
      <w:r w:rsidR="00D035D2">
        <w:rPr>
          <w:color w:val="2F92C5"/>
        </w:rPr>
        <w:t>at</w:t>
      </w:r>
      <w:r w:rsidR="00D035D2">
        <w:rPr>
          <w:color w:val="2F92C5"/>
          <w:spacing w:val="-4"/>
        </w:rPr>
        <w:t xml:space="preserve"> </w:t>
      </w:r>
      <w:r w:rsidR="00D035D2">
        <w:rPr>
          <w:color w:val="2F92C5"/>
        </w:rPr>
        <w:t>the</w:t>
      </w:r>
      <w:r w:rsidR="00D035D2">
        <w:rPr>
          <w:color w:val="2F92C5"/>
          <w:spacing w:val="-5"/>
        </w:rPr>
        <w:t xml:space="preserve"> </w:t>
      </w:r>
      <w:r w:rsidR="00D035D2">
        <w:rPr>
          <w:color w:val="2F92C5"/>
        </w:rPr>
        <w:t>End</w:t>
      </w:r>
      <w:r w:rsidR="00D035D2">
        <w:rPr>
          <w:color w:val="2F92C5"/>
          <w:spacing w:val="-4"/>
        </w:rPr>
        <w:t xml:space="preserve"> </w:t>
      </w:r>
      <w:r w:rsidR="00D035D2">
        <w:rPr>
          <w:color w:val="2F92C5"/>
        </w:rPr>
        <w:t>of</w:t>
      </w:r>
      <w:r w:rsidR="00D035D2">
        <w:rPr>
          <w:color w:val="2F92C5"/>
          <w:spacing w:val="-4"/>
        </w:rPr>
        <w:t xml:space="preserve"> </w:t>
      </w:r>
      <w:r w:rsidR="00D035D2">
        <w:rPr>
          <w:color w:val="2F92C5"/>
        </w:rPr>
        <w:t>EYFS</w:t>
      </w:r>
    </w:p>
    <w:p w14:paraId="5B6551B6" w14:textId="611E6C6D" w:rsidR="00E67F66" w:rsidRDefault="00D035D2">
      <w:pPr>
        <w:pStyle w:val="BodyText"/>
        <w:spacing w:before="24" w:line="237" w:lineRule="auto"/>
        <w:ind w:left="126"/>
      </w:pPr>
      <w:r>
        <w:rPr>
          <w:color w:val="232322"/>
          <w:spacing w:val="-1"/>
        </w:rPr>
        <w:t>We</w:t>
      </w:r>
      <w:r>
        <w:rPr>
          <w:color w:val="232322"/>
          <w:spacing w:val="-9"/>
        </w:rPr>
        <w:t xml:space="preserve"> </w:t>
      </w:r>
      <w:r>
        <w:rPr>
          <w:color w:val="232322"/>
          <w:spacing w:val="-1"/>
        </w:rPr>
        <w:t>have</w:t>
      </w:r>
      <w:r>
        <w:rPr>
          <w:color w:val="232322"/>
          <w:spacing w:val="-9"/>
        </w:rPr>
        <w:t xml:space="preserve"> </w:t>
      </w:r>
      <w:r>
        <w:rPr>
          <w:color w:val="232322"/>
          <w:spacing w:val="-1"/>
        </w:rPr>
        <w:t>selected</w:t>
      </w:r>
      <w:r>
        <w:rPr>
          <w:color w:val="232322"/>
          <w:spacing w:val="-9"/>
        </w:rPr>
        <w:t xml:space="preserve"> </w:t>
      </w:r>
      <w:r>
        <w:rPr>
          <w:color w:val="232322"/>
          <w:spacing w:val="-1"/>
        </w:rPr>
        <w:t>the</w:t>
      </w:r>
      <w:r>
        <w:rPr>
          <w:color w:val="232322"/>
          <w:spacing w:val="-9"/>
        </w:rPr>
        <w:t xml:space="preserve"> </w:t>
      </w:r>
      <w:r>
        <w:rPr>
          <w:color w:val="232322"/>
          <w:spacing w:val="-1"/>
        </w:rPr>
        <w:t>most</w:t>
      </w:r>
      <w:r>
        <w:rPr>
          <w:color w:val="232322"/>
          <w:spacing w:val="-9"/>
        </w:rPr>
        <w:t xml:space="preserve"> </w:t>
      </w:r>
      <w:r>
        <w:rPr>
          <w:color w:val="232322"/>
          <w:spacing w:val="-1"/>
        </w:rPr>
        <w:t>relevant</w:t>
      </w:r>
      <w:r>
        <w:rPr>
          <w:color w:val="232322"/>
          <w:spacing w:val="-9"/>
        </w:rPr>
        <w:t xml:space="preserve"> </w:t>
      </w:r>
      <w:r>
        <w:rPr>
          <w:color w:val="232322"/>
          <w:spacing w:val="-1"/>
        </w:rPr>
        <w:t>statements</w:t>
      </w:r>
      <w:r>
        <w:rPr>
          <w:color w:val="232322"/>
          <w:spacing w:val="-9"/>
        </w:rPr>
        <w:t xml:space="preserve"> </w:t>
      </w:r>
      <w:r>
        <w:rPr>
          <w:color w:val="232322"/>
          <w:spacing w:val="-1"/>
        </w:rPr>
        <w:t>from</w:t>
      </w:r>
      <w:r>
        <w:rPr>
          <w:color w:val="232322"/>
          <w:spacing w:val="-9"/>
        </w:rPr>
        <w:t xml:space="preserve"> </w:t>
      </w:r>
      <w:r>
        <w:rPr>
          <w:color w:val="232322"/>
          <w:spacing w:val="-1"/>
        </w:rPr>
        <w:t>Development</w:t>
      </w:r>
      <w:r>
        <w:rPr>
          <w:color w:val="232322"/>
          <w:spacing w:val="-9"/>
        </w:rPr>
        <w:t xml:space="preserve"> </w:t>
      </w:r>
      <w:r>
        <w:rPr>
          <w:color w:val="232322"/>
          <w:spacing w:val="-1"/>
        </w:rPr>
        <w:t>Matters</w:t>
      </w:r>
      <w:r>
        <w:rPr>
          <w:color w:val="232322"/>
          <w:spacing w:val="-9"/>
        </w:rPr>
        <w:t xml:space="preserve"> </w:t>
      </w:r>
      <w:r>
        <w:rPr>
          <w:color w:val="232322"/>
          <w:spacing w:val="-1"/>
        </w:rPr>
        <w:t>age</w:t>
      </w:r>
      <w:r>
        <w:rPr>
          <w:color w:val="232322"/>
          <w:spacing w:val="-9"/>
        </w:rPr>
        <w:t xml:space="preserve"> </w:t>
      </w:r>
      <w:r>
        <w:rPr>
          <w:color w:val="232322"/>
        </w:rPr>
        <w:t>ranges</w:t>
      </w:r>
      <w:r>
        <w:rPr>
          <w:color w:val="232322"/>
          <w:spacing w:val="-9"/>
        </w:rPr>
        <w:t xml:space="preserve"> </w:t>
      </w:r>
      <w:r>
        <w:rPr>
          <w:color w:val="232322"/>
        </w:rPr>
        <w:t>for</w:t>
      </w:r>
      <w:r>
        <w:rPr>
          <w:color w:val="232322"/>
          <w:spacing w:val="-13"/>
        </w:rPr>
        <w:t xml:space="preserve"> </w:t>
      </w:r>
      <w:r>
        <w:rPr>
          <w:color w:val="232322"/>
        </w:rPr>
        <w:t>Three</w:t>
      </w:r>
      <w:r>
        <w:rPr>
          <w:color w:val="232322"/>
          <w:spacing w:val="-9"/>
        </w:rPr>
        <w:t xml:space="preserve"> </w:t>
      </w:r>
      <w:r>
        <w:rPr>
          <w:color w:val="232322"/>
        </w:rPr>
        <w:t>and</w:t>
      </w:r>
      <w:r>
        <w:rPr>
          <w:color w:val="232322"/>
          <w:spacing w:val="-9"/>
        </w:rPr>
        <w:t xml:space="preserve"> </w:t>
      </w:r>
      <w:r>
        <w:rPr>
          <w:color w:val="232322"/>
        </w:rPr>
        <w:t>Four-Year-Olds</w:t>
      </w:r>
      <w:r>
        <w:rPr>
          <w:color w:val="232322"/>
          <w:spacing w:val="-9"/>
        </w:rPr>
        <w:t xml:space="preserve"> </w:t>
      </w:r>
      <w:r>
        <w:rPr>
          <w:color w:val="232322"/>
        </w:rPr>
        <w:t>and</w:t>
      </w:r>
      <w:r>
        <w:rPr>
          <w:color w:val="232322"/>
          <w:spacing w:val="-9"/>
        </w:rPr>
        <w:t xml:space="preserve"> </w:t>
      </w:r>
      <w:r>
        <w:rPr>
          <w:color w:val="232322"/>
        </w:rPr>
        <w:t>Reception</w:t>
      </w:r>
      <w:r>
        <w:rPr>
          <w:color w:val="232322"/>
          <w:spacing w:val="-9"/>
        </w:rPr>
        <w:t xml:space="preserve"> </w:t>
      </w:r>
      <w:r>
        <w:rPr>
          <w:color w:val="232322"/>
        </w:rPr>
        <w:t>as</w:t>
      </w:r>
      <w:r>
        <w:rPr>
          <w:color w:val="232322"/>
          <w:spacing w:val="-9"/>
        </w:rPr>
        <w:t xml:space="preserve"> </w:t>
      </w:r>
      <w:r>
        <w:rPr>
          <w:color w:val="232322"/>
        </w:rPr>
        <w:t>well</w:t>
      </w:r>
      <w:r>
        <w:rPr>
          <w:color w:val="232322"/>
          <w:spacing w:val="-9"/>
        </w:rPr>
        <w:t xml:space="preserve"> </w:t>
      </w:r>
      <w:r>
        <w:rPr>
          <w:color w:val="232322"/>
        </w:rPr>
        <w:t>as</w:t>
      </w:r>
      <w:r>
        <w:rPr>
          <w:color w:val="232322"/>
          <w:spacing w:val="-9"/>
        </w:rPr>
        <w:t xml:space="preserve"> </w:t>
      </w:r>
      <w:r>
        <w:rPr>
          <w:color w:val="232322"/>
        </w:rPr>
        <w:t>highlighting</w:t>
      </w:r>
      <w:r>
        <w:rPr>
          <w:color w:val="232322"/>
          <w:spacing w:val="-9"/>
        </w:rPr>
        <w:t xml:space="preserve"> </w:t>
      </w:r>
      <w:r>
        <w:rPr>
          <w:color w:val="232322"/>
        </w:rPr>
        <w:t>the</w:t>
      </w:r>
      <w:r>
        <w:rPr>
          <w:color w:val="232322"/>
          <w:spacing w:val="-9"/>
        </w:rPr>
        <w:t xml:space="preserve"> </w:t>
      </w:r>
      <w:r>
        <w:rPr>
          <w:color w:val="232322"/>
        </w:rPr>
        <w:t>statements</w:t>
      </w:r>
      <w:r>
        <w:rPr>
          <w:color w:val="232322"/>
          <w:spacing w:val="-9"/>
        </w:rPr>
        <w:t xml:space="preserve"> </w:t>
      </w:r>
      <w:r>
        <w:rPr>
          <w:color w:val="232322"/>
        </w:rPr>
        <w:t>within</w:t>
      </w:r>
      <w:r>
        <w:rPr>
          <w:color w:val="232322"/>
          <w:spacing w:val="-9"/>
        </w:rPr>
        <w:t xml:space="preserve"> </w:t>
      </w:r>
      <w:r>
        <w:rPr>
          <w:color w:val="232322"/>
        </w:rPr>
        <w:t>the</w:t>
      </w:r>
      <w:r>
        <w:rPr>
          <w:color w:val="232322"/>
          <w:spacing w:val="1"/>
        </w:rPr>
        <w:t xml:space="preserve"> </w:t>
      </w:r>
      <w:r>
        <w:rPr>
          <w:color w:val="232322"/>
        </w:rPr>
        <w:t>ELGs</w:t>
      </w:r>
      <w:r>
        <w:rPr>
          <w:color w:val="232322"/>
          <w:spacing w:val="-4"/>
        </w:rPr>
        <w:t xml:space="preserve"> </w:t>
      </w:r>
      <w:r>
        <w:rPr>
          <w:color w:val="232322"/>
        </w:rPr>
        <w:t>which</w:t>
      </w:r>
      <w:r>
        <w:rPr>
          <w:color w:val="232322"/>
          <w:spacing w:val="-3"/>
        </w:rPr>
        <w:t xml:space="preserve"> </w:t>
      </w:r>
      <w:r>
        <w:rPr>
          <w:color w:val="232322"/>
        </w:rPr>
        <w:t>feed</w:t>
      </w:r>
      <w:r>
        <w:rPr>
          <w:color w:val="232322"/>
          <w:spacing w:val="-3"/>
        </w:rPr>
        <w:t xml:space="preserve"> </w:t>
      </w:r>
      <w:r>
        <w:rPr>
          <w:color w:val="232322"/>
        </w:rPr>
        <w:t>into</w:t>
      </w:r>
      <w:r>
        <w:rPr>
          <w:color w:val="232322"/>
          <w:spacing w:val="-3"/>
        </w:rPr>
        <w:t xml:space="preserve"> </w:t>
      </w:r>
      <w:r>
        <w:rPr>
          <w:color w:val="232322"/>
        </w:rPr>
        <w:t>the</w:t>
      </w:r>
      <w:r>
        <w:rPr>
          <w:color w:val="232322"/>
          <w:spacing w:val="-3"/>
        </w:rPr>
        <w:t xml:space="preserve"> </w:t>
      </w:r>
      <w:r>
        <w:rPr>
          <w:color w:val="232322"/>
        </w:rPr>
        <w:t>programme</w:t>
      </w:r>
      <w:r>
        <w:rPr>
          <w:color w:val="232322"/>
          <w:spacing w:val="-3"/>
        </w:rPr>
        <w:t xml:space="preserve"> </w:t>
      </w:r>
      <w:r>
        <w:rPr>
          <w:color w:val="232322"/>
        </w:rPr>
        <w:t>of</w:t>
      </w:r>
      <w:r>
        <w:rPr>
          <w:color w:val="232322"/>
          <w:spacing w:val="-3"/>
        </w:rPr>
        <w:t xml:space="preserve"> </w:t>
      </w:r>
      <w:r>
        <w:rPr>
          <w:color w:val="232322"/>
        </w:rPr>
        <w:t>study</w:t>
      </w:r>
      <w:r>
        <w:rPr>
          <w:color w:val="232322"/>
          <w:spacing w:val="-4"/>
        </w:rPr>
        <w:t xml:space="preserve"> </w:t>
      </w:r>
      <w:r>
        <w:rPr>
          <w:color w:val="232322"/>
        </w:rPr>
        <w:t>for</w:t>
      </w:r>
      <w:r>
        <w:rPr>
          <w:color w:val="232322"/>
          <w:spacing w:val="-3"/>
        </w:rPr>
        <w:t xml:space="preserve"> </w:t>
      </w:r>
      <w:r w:rsidR="00422058">
        <w:rPr>
          <w:color w:val="232322"/>
        </w:rPr>
        <w:t>computing</w:t>
      </w:r>
      <w:r>
        <w:rPr>
          <w:color w:val="232322"/>
        </w:rPr>
        <w:t>.</w:t>
      </w:r>
    </w:p>
    <w:p w14:paraId="58FCAA54" w14:textId="77777777" w:rsidR="00E67F66" w:rsidRDefault="00D035D2">
      <w:pPr>
        <w:pStyle w:val="BodyText"/>
        <w:spacing w:before="109"/>
        <w:ind w:left="126"/>
      </w:pPr>
      <w:r>
        <w:rPr>
          <w:color w:val="232322"/>
        </w:rPr>
        <w:t>For</w:t>
      </w:r>
      <w:r>
        <w:rPr>
          <w:color w:val="232322"/>
          <w:spacing w:val="-7"/>
        </w:rPr>
        <w:t xml:space="preserve"> </w:t>
      </w:r>
      <w:r>
        <w:rPr>
          <w:color w:val="232322"/>
        </w:rPr>
        <w:t>more</w:t>
      </w:r>
      <w:r>
        <w:rPr>
          <w:color w:val="232322"/>
          <w:spacing w:val="-6"/>
        </w:rPr>
        <w:t xml:space="preserve"> </w:t>
      </w:r>
      <w:r>
        <w:rPr>
          <w:color w:val="232322"/>
        </w:rPr>
        <w:t>detail</w:t>
      </w:r>
      <w:r>
        <w:rPr>
          <w:color w:val="232322"/>
          <w:spacing w:val="-6"/>
        </w:rPr>
        <w:t xml:space="preserve"> </w:t>
      </w:r>
      <w:r>
        <w:rPr>
          <w:color w:val="232322"/>
        </w:rPr>
        <w:t>about</w:t>
      </w:r>
      <w:r>
        <w:rPr>
          <w:color w:val="232322"/>
          <w:spacing w:val="-6"/>
        </w:rPr>
        <w:t xml:space="preserve"> </w:t>
      </w:r>
      <w:r>
        <w:rPr>
          <w:color w:val="232322"/>
        </w:rPr>
        <w:t>linked</w:t>
      </w:r>
      <w:r>
        <w:rPr>
          <w:color w:val="232322"/>
          <w:spacing w:val="-6"/>
        </w:rPr>
        <w:t xml:space="preserve"> </w:t>
      </w:r>
      <w:r>
        <w:rPr>
          <w:color w:val="232322"/>
        </w:rPr>
        <w:t>subject</w:t>
      </w:r>
      <w:r>
        <w:rPr>
          <w:color w:val="232322"/>
          <w:spacing w:val="-6"/>
        </w:rPr>
        <w:t xml:space="preserve"> </w:t>
      </w:r>
      <w:r>
        <w:rPr>
          <w:color w:val="232322"/>
        </w:rPr>
        <w:t>progression</w:t>
      </w:r>
      <w:r>
        <w:rPr>
          <w:color w:val="232322"/>
          <w:spacing w:val="-6"/>
        </w:rPr>
        <w:t xml:space="preserve"> </w:t>
      </w:r>
      <w:r>
        <w:rPr>
          <w:color w:val="232322"/>
        </w:rPr>
        <w:t>within</w:t>
      </w:r>
      <w:r>
        <w:rPr>
          <w:color w:val="232322"/>
          <w:spacing w:val="-6"/>
        </w:rPr>
        <w:t xml:space="preserve"> </w:t>
      </w:r>
      <w:r>
        <w:rPr>
          <w:color w:val="232322"/>
        </w:rPr>
        <w:t>the</w:t>
      </w:r>
      <w:r>
        <w:rPr>
          <w:color w:val="232322"/>
          <w:spacing w:val="-6"/>
        </w:rPr>
        <w:t xml:space="preserve"> </w:t>
      </w:r>
      <w:r>
        <w:rPr>
          <w:color w:val="232322"/>
        </w:rPr>
        <w:t>EYFS</w:t>
      </w:r>
      <w:r>
        <w:rPr>
          <w:color w:val="232322"/>
          <w:spacing w:val="-6"/>
        </w:rPr>
        <w:t xml:space="preserve"> </w:t>
      </w:r>
      <w:r>
        <w:rPr>
          <w:color w:val="232322"/>
        </w:rPr>
        <w:t>Framework,</w:t>
      </w:r>
      <w:r>
        <w:rPr>
          <w:color w:val="232322"/>
          <w:spacing w:val="-7"/>
        </w:rPr>
        <w:t xml:space="preserve"> </w:t>
      </w:r>
      <w:r>
        <w:rPr>
          <w:color w:val="232322"/>
        </w:rPr>
        <w:t>please</w:t>
      </w:r>
      <w:r>
        <w:rPr>
          <w:color w:val="232322"/>
          <w:spacing w:val="-6"/>
        </w:rPr>
        <w:t xml:space="preserve"> </w:t>
      </w:r>
      <w:r>
        <w:rPr>
          <w:color w:val="232322"/>
        </w:rPr>
        <w:t>refer</w:t>
      </w:r>
      <w:r>
        <w:rPr>
          <w:color w:val="232322"/>
          <w:spacing w:val="-6"/>
        </w:rPr>
        <w:t xml:space="preserve"> </w:t>
      </w:r>
      <w:r>
        <w:rPr>
          <w:color w:val="232322"/>
        </w:rPr>
        <w:t>to</w:t>
      </w:r>
      <w:r>
        <w:rPr>
          <w:color w:val="232322"/>
          <w:spacing w:val="-4"/>
        </w:rPr>
        <w:t xml:space="preserve"> </w:t>
      </w:r>
      <w:hyperlink r:id="rId7">
        <w:r>
          <w:rPr>
            <w:b/>
            <w:color w:val="00A7E7"/>
            <w:u w:val="single" w:color="00A7E7"/>
          </w:rPr>
          <w:t>these</w:t>
        </w:r>
        <w:r>
          <w:rPr>
            <w:b/>
            <w:color w:val="00A7E7"/>
            <w:spacing w:val="-6"/>
            <w:u w:val="single" w:color="00A7E7"/>
          </w:rPr>
          <w:t xml:space="preserve"> </w:t>
        </w:r>
        <w:r>
          <w:rPr>
            <w:b/>
            <w:color w:val="00A7E7"/>
            <w:u w:val="single" w:color="00A7E7"/>
          </w:rPr>
          <w:t>documents</w:t>
        </w:r>
      </w:hyperlink>
      <w:r>
        <w:rPr>
          <w:color w:val="232322"/>
        </w:rPr>
        <w:t>.</w:t>
      </w:r>
    </w:p>
    <w:p w14:paraId="701F31FA" w14:textId="77777777" w:rsidR="00E67F66" w:rsidRDefault="00E67F66">
      <w:pPr>
        <w:pStyle w:val="BodyText"/>
        <w:spacing w:before="4" w:after="1"/>
        <w:rPr>
          <w:sz w:val="17"/>
        </w:rPr>
      </w:pPr>
    </w:p>
    <w:tbl>
      <w:tblPr>
        <w:tblW w:w="0" w:type="auto"/>
        <w:tblInd w:w="135" w:type="dxa"/>
        <w:tblBorders>
          <w:top w:val="single" w:sz="8" w:space="0" w:color="2F92C5"/>
          <w:left w:val="single" w:sz="8" w:space="0" w:color="2F92C5"/>
          <w:bottom w:val="single" w:sz="8" w:space="0" w:color="2F92C5"/>
          <w:right w:val="single" w:sz="8" w:space="0" w:color="2F92C5"/>
          <w:insideH w:val="single" w:sz="8" w:space="0" w:color="2F92C5"/>
          <w:insideV w:val="single" w:sz="8" w:space="0" w:color="2F92C5"/>
        </w:tblBorders>
        <w:tblLayout w:type="fixed"/>
        <w:tblCellMar>
          <w:left w:w="0" w:type="dxa"/>
          <w:right w:w="0" w:type="dxa"/>
        </w:tblCellMar>
        <w:tblLook w:val="01E0" w:firstRow="1" w:lastRow="1" w:firstColumn="1" w:lastColumn="1" w:noHBand="0" w:noVBand="0"/>
      </w:tblPr>
      <w:tblGrid>
        <w:gridCol w:w="3929"/>
        <w:gridCol w:w="2229"/>
        <w:gridCol w:w="2229"/>
        <w:gridCol w:w="7322"/>
      </w:tblGrid>
      <w:tr w:rsidR="00E67F66" w14:paraId="180533F3" w14:textId="77777777">
        <w:trPr>
          <w:trHeight w:val="484"/>
        </w:trPr>
        <w:tc>
          <w:tcPr>
            <w:tcW w:w="15709" w:type="dxa"/>
            <w:gridSpan w:val="4"/>
            <w:shd w:val="clear" w:color="auto" w:fill="77ADD4"/>
          </w:tcPr>
          <w:p w14:paraId="77CD3F60" w14:textId="77777777" w:rsidR="00E67F66" w:rsidRDefault="00D035D2">
            <w:pPr>
              <w:pStyle w:val="TableParagraph"/>
              <w:spacing w:before="90"/>
              <w:ind w:left="193"/>
              <w:rPr>
                <w:b/>
              </w:rPr>
            </w:pPr>
            <w:r>
              <w:rPr>
                <w:b/>
                <w:color w:val="FFFFFF"/>
              </w:rPr>
              <w:t>Computing</w:t>
            </w:r>
          </w:p>
        </w:tc>
      </w:tr>
      <w:tr w:rsidR="00E67F66" w14:paraId="14797D79" w14:textId="77777777">
        <w:trPr>
          <w:trHeight w:val="584"/>
        </w:trPr>
        <w:tc>
          <w:tcPr>
            <w:tcW w:w="3929" w:type="dxa"/>
            <w:vMerge w:val="restart"/>
          </w:tcPr>
          <w:p w14:paraId="1AA69E50" w14:textId="77777777" w:rsidR="00E67F66" w:rsidRDefault="00E67F66">
            <w:pPr>
              <w:pStyle w:val="TableParagraph"/>
              <w:ind w:left="0"/>
              <w:rPr>
                <w:sz w:val="26"/>
              </w:rPr>
            </w:pPr>
          </w:p>
          <w:p w14:paraId="05141CE9" w14:textId="77777777" w:rsidR="00E67F66" w:rsidRDefault="00E67F66">
            <w:pPr>
              <w:pStyle w:val="TableParagraph"/>
              <w:spacing w:before="10"/>
              <w:ind w:left="0"/>
              <w:rPr>
                <w:sz w:val="32"/>
              </w:rPr>
            </w:pPr>
          </w:p>
          <w:p w14:paraId="6FA5D2CF" w14:textId="77777777" w:rsidR="00E67F66" w:rsidRDefault="00D035D2">
            <w:pPr>
              <w:pStyle w:val="TableParagraph"/>
              <w:ind w:left="839"/>
              <w:rPr>
                <w:sz w:val="20"/>
              </w:rPr>
            </w:pPr>
            <w:r>
              <w:rPr>
                <w:color w:val="232322"/>
                <w:sz w:val="20"/>
              </w:rPr>
              <w:t>Three</w:t>
            </w:r>
            <w:r>
              <w:rPr>
                <w:color w:val="232322"/>
                <w:spacing w:val="-8"/>
                <w:sz w:val="20"/>
              </w:rPr>
              <w:t xml:space="preserve"> </w:t>
            </w:r>
            <w:r>
              <w:rPr>
                <w:color w:val="232322"/>
                <w:sz w:val="20"/>
              </w:rPr>
              <w:t>and</w:t>
            </w:r>
            <w:r>
              <w:rPr>
                <w:color w:val="232322"/>
                <w:spacing w:val="-8"/>
                <w:sz w:val="20"/>
              </w:rPr>
              <w:t xml:space="preserve"> </w:t>
            </w:r>
            <w:r>
              <w:rPr>
                <w:color w:val="232322"/>
                <w:sz w:val="20"/>
              </w:rPr>
              <w:t>Four-Year-Olds</w:t>
            </w:r>
          </w:p>
        </w:tc>
        <w:tc>
          <w:tcPr>
            <w:tcW w:w="4458" w:type="dxa"/>
            <w:gridSpan w:val="2"/>
            <w:shd w:val="clear" w:color="auto" w:fill="B0CEE7"/>
          </w:tcPr>
          <w:p w14:paraId="479549EE" w14:textId="77777777" w:rsidR="00E67F66" w:rsidRDefault="00D035D2">
            <w:pPr>
              <w:pStyle w:val="TableParagraph"/>
              <w:spacing w:before="153"/>
              <w:ind w:left="254"/>
              <w:rPr>
                <w:sz w:val="20"/>
              </w:rPr>
            </w:pPr>
            <w:r>
              <w:rPr>
                <w:color w:val="232322"/>
                <w:sz w:val="20"/>
              </w:rPr>
              <w:t>Personal,</w:t>
            </w:r>
            <w:r>
              <w:rPr>
                <w:color w:val="232322"/>
                <w:spacing w:val="-8"/>
                <w:sz w:val="20"/>
              </w:rPr>
              <w:t xml:space="preserve"> </w:t>
            </w:r>
            <w:r>
              <w:rPr>
                <w:color w:val="232322"/>
                <w:sz w:val="20"/>
              </w:rPr>
              <w:t>Social</w:t>
            </w:r>
            <w:r>
              <w:rPr>
                <w:color w:val="232322"/>
                <w:spacing w:val="-7"/>
                <w:sz w:val="20"/>
              </w:rPr>
              <w:t xml:space="preserve"> </w:t>
            </w:r>
            <w:r>
              <w:rPr>
                <w:color w:val="232322"/>
                <w:sz w:val="20"/>
              </w:rPr>
              <w:t>and</w:t>
            </w:r>
            <w:r>
              <w:rPr>
                <w:color w:val="232322"/>
                <w:spacing w:val="-8"/>
                <w:sz w:val="20"/>
              </w:rPr>
              <w:t xml:space="preserve"> </w:t>
            </w:r>
            <w:r>
              <w:rPr>
                <w:color w:val="232322"/>
                <w:sz w:val="20"/>
              </w:rPr>
              <w:t>Emotional</w:t>
            </w:r>
            <w:r>
              <w:rPr>
                <w:color w:val="232322"/>
                <w:spacing w:val="-7"/>
                <w:sz w:val="20"/>
              </w:rPr>
              <w:t xml:space="preserve"> </w:t>
            </w:r>
            <w:r>
              <w:rPr>
                <w:color w:val="232322"/>
                <w:sz w:val="20"/>
              </w:rPr>
              <w:t>Development</w:t>
            </w:r>
          </w:p>
        </w:tc>
        <w:tc>
          <w:tcPr>
            <w:tcW w:w="7322" w:type="dxa"/>
          </w:tcPr>
          <w:p w14:paraId="45421DAE" w14:textId="77777777" w:rsidR="00E67F66" w:rsidRDefault="00D035D2">
            <w:pPr>
              <w:pStyle w:val="TableParagraph"/>
              <w:numPr>
                <w:ilvl w:val="0"/>
                <w:numId w:val="10"/>
              </w:numPr>
              <w:tabs>
                <w:tab w:val="left" w:pos="423"/>
              </w:tabs>
              <w:spacing w:before="167"/>
              <w:ind w:hanging="228"/>
              <w:rPr>
                <w:sz w:val="18"/>
              </w:rPr>
            </w:pPr>
            <w:r>
              <w:rPr>
                <w:color w:val="232322"/>
                <w:sz w:val="18"/>
              </w:rPr>
              <w:t>Remember</w:t>
            </w:r>
            <w:r>
              <w:rPr>
                <w:color w:val="232322"/>
                <w:spacing w:val="6"/>
                <w:sz w:val="18"/>
              </w:rPr>
              <w:t xml:space="preserve"> </w:t>
            </w:r>
            <w:r>
              <w:rPr>
                <w:color w:val="232322"/>
                <w:sz w:val="18"/>
              </w:rPr>
              <w:t>rules</w:t>
            </w:r>
            <w:r>
              <w:rPr>
                <w:color w:val="232322"/>
                <w:spacing w:val="7"/>
                <w:sz w:val="18"/>
              </w:rPr>
              <w:t xml:space="preserve"> </w:t>
            </w:r>
            <w:r>
              <w:rPr>
                <w:color w:val="232322"/>
                <w:sz w:val="18"/>
              </w:rPr>
              <w:t>without</w:t>
            </w:r>
            <w:r>
              <w:rPr>
                <w:color w:val="232322"/>
                <w:spacing w:val="8"/>
                <w:sz w:val="18"/>
              </w:rPr>
              <w:t xml:space="preserve"> </w:t>
            </w:r>
            <w:r>
              <w:rPr>
                <w:color w:val="232322"/>
                <w:sz w:val="18"/>
              </w:rPr>
              <w:t>needing</w:t>
            </w:r>
            <w:r>
              <w:rPr>
                <w:color w:val="232322"/>
                <w:spacing w:val="7"/>
                <w:sz w:val="18"/>
              </w:rPr>
              <w:t xml:space="preserve"> </w:t>
            </w:r>
            <w:r>
              <w:rPr>
                <w:color w:val="232322"/>
                <w:sz w:val="18"/>
              </w:rPr>
              <w:t>an</w:t>
            </w:r>
            <w:r>
              <w:rPr>
                <w:color w:val="232322"/>
                <w:spacing w:val="8"/>
                <w:sz w:val="18"/>
              </w:rPr>
              <w:t xml:space="preserve"> </w:t>
            </w:r>
            <w:r>
              <w:rPr>
                <w:color w:val="232322"/>
                <w:sz w:val="18"/>
              </w:rPr>
              <w:t>adult</w:t>
            </w:r>
            <w:r>
              <w:rPr>
                <w:color w:val="232322"/>
                <w:spacing w:val="7"/>
                <w:sz w:val="18"/>
              </w:rPr>
              <w:t xml:space="preserve"> </w:t>
            </w:r>
            <w:r>
              <w:rPr>
                <w:color w:val="232322"/>
                <w:sz w:val="18"/>
              </w:rPr>
              <w:t>to</w:t>
            </w:r>
            <w:r>
              <w:rPr>
                <w:color w:val="232322"/>
                <w:spacing w:val="7"/>
                <w:sz w:val="18"/>
              </w:rPr>
              <w:t xml:space="preserve"> </w:t>
            </w:r>
            <w:r>
              <w:rPr>
                <w:color w:val="232322"/>
                <w:sz w:val="18"/>
              </w:rPr>
              <w:t>remind</w:t>
            </w:r>
            <w:r>
              <w:rPr>
                <w:color w:val="232322"/>
                <w:spacing w:val="7"/>
                <w:sz w:val="18"/>
              </w:rPr>
              <w:t xml:space="preserve"> </w:t>
            </w:r>
            <w:r>
              <w:rPr>
                <w:color w:val="232322"/>
                <w:sz w:val="18"/>
              </w:rPr>
              <w:t>them.</w:t>
            </w:r>
          </w:p>
        </w:tc>
      </w:tr>
      <w:tr w:rsidR="00E67F66" w14:paraId="465033D7" w14:textId="77777777">
        <w:trPr>
          <w:trHeight w:val="584"/>
        </w:trPr>
        <w:tc>
          <w:tcPr>
            <w:tcW w:w="3929" w:type="dxa"/>
            <w:vMerge/>
            <w:tcBorders>
              <w:top w:val="nil"/>
            </w:tcBorders>
          </w:tcPr>
          <w:p w14:paraId="13CF3598" w14:textId="77777777" w:rsidR="00E67F66" w:rsidRDefault="00E67F66">
            <w:pPr>
              <w:rPr>
                <w:sz w:val="2"/>
                <w:szCs w:val="2"/>
              </w:rPr>
            </w:pPr>
          </w:p>
        </w:tc>
        <w:tc>
          <w:tcPr>
            <w:tcW w:w="4458" w:type="dxa"/>
            <w:gridSpan w:val="2"/>
            <w:shd w:val="clear" w:color="auto" w:fill="B0CEE7"/>
          </w:tcPr>
          <w:p w14:paraId="0F47C943" w14:textId="77777777" w:rsidR="00E67F66" w:rsidRDefault="00D035D2">
            <w:pPr>
              <w:pStyle w:val="TableParagraph"/>
              <w:spacing w:before="153"/>
              <w:ind w:left="1252"/>
              <w:rPr>
                <w:sz w:val="20"/>
              </w:rPr>
            </w:pPr>
            <w:r>
              <w:rPr>
                <w:color w:val="232322"/>
                <w:sz w:val="20"/>
              </w:rPr>
              <w:t>Physical</w:t>
            </w:r>
            <w:r>
              <w:rPr>
                <w:color w:val="232322"/>
                <w:spacing w:val="-8"/>
                <w:sz w:val="20"/>
              </w:rPr>
              <w:t xml:space="preserve"> </w:t>
            </w:r>
            <w:r>
              <w:rPr>
                <w:color w:val="232322"/>
                <w:sz w:val="20"/>
              </w:rPr>
              <w:t>Development</w:t>
            </w:r>
          </w:p>
        </w:tc>
        <w:tc>
          <w:tcPr>
            <w:tcW w:w="7322" w:type="dxa"/>
          </w:tcPr>
          <w:p w14:paraId="5000B5ED" w14:textId="77777777" w:rsidR="00E67F66" w:rsidRDefault="00D035D2">
            <w:pPr>
              <w:pStyle w:val="TableParagraph"/>
              <w:numPr>
                <w:ilvl w:val="0"/>
                <w:numId w:val="9"/>
              </w:numPr>
              <w:tabs>
                <w:tab w:val="left" w:pos="423"/>
              </w:tabs>
              <w:spacing w:before="167"/>
              <w:ind w:hanging="228"/>
              <w:rPr>
                <w:sz w:val="18"/>
              </w:rPr>
            </w:pPr>
            <w:r>
              <w:rPr>
                <w:color w:val="232322"/>
                <w:sz w:val="18"/>
              </w:rPr>
              <w:t>Match</w:t>
            </w:r>
            <w:r>
              <w:rPr>
                <w:color w:val="232322"/>
                <w:spacing w:val="6"/>
                <w:sz w:val="18"/>
              </w:rPr>
              <w:t xml:space="preserve"> </w:t>
            </w:r>
            <w:r>
              <w:rPr>
                <w:color w:val="232322"/>
                <w:sz w:val="18"/>
              </w:rPr>
              <w:t>their</w:t>
            </w:r>
            <w:r>
              <w:rPr>
                <w:color w:val="232322"/>
                <w:spacing w:val="4"/>
                <w:sz w:val="18"/>
              </w:rPr>
              <w:t xml:space="preserve"> </w:t>
            </w:r>
            <w:r>
              <w:rPr>
                <w:color w:val="232322"/>
                <w:sz w:val="18"/>
              </w:rPr>
              <w:t>developing</w:t>
            </w:r>
            <w:r>
              <w:rPr>
                <w:color w:val="232322"/>
                <w:spacing w:val="6"/>
                <w:sz w:val="18"/>
              </w:rPr>
              <w:t xml:space="preserve"> </w:t>
            </w:r>
            <w:r>
              <w:rPr>
                <w:color w:val="232322"/>
                <w:sz w:val="18"/>
              </w:rPr>
              <w:t>physical</w:t>
            </w:r>
            <w:r>
              <w:rPr>
                <w:color w:val="232322"/>
                <w:spacing w:val="6"/>
                <w:sz w:val="18"/>
              </w:rPr>
              <w:t xml:space="preserve"> </w:t>
            </w:r>
            <w:r>
              <w:rPr>
                <w:color w:val="232322"/>
                <w:sz w:val="18"/>
              </w:rPr>
              <w:t>skills</w:t>
            </w:r>
            <w:r>
              <w:rPr>
                <w:color w:val="232322"/>
                <w:spacing w:val="6"/>
                <w:sz w:val="18"/>
              </w:rPr>
              <w:t xml:space="preserve"> </w:t>
            </w:r>
            <w:r>
              <w:rPr>
                <w:color w:val="232322"/>
                <w:sz w:val="18"/>
              </w:rPr>
              <w:t>to</w:t>
            </w:r>
            <w:r>
              <w:rPr>
                <w:color w:val="232322"/>
                <w:spacing w:val="5"/>
                <w:sz w:val="18"/>
              </w:rPr>
              <w:t xml:space="preserve"> </w:t>
            </w:r>
            <w:r>
              <w:rPr>
                <w:color w:val="232322"/>
                <w:sz w:val="18"/>
              </w:rPr>
              <w:t>tasks</w:t>
            </w:r>
            <w:r>
              <w:rPr>
                <w:color w:val="232322"/>
                <w:spacing w:val="6"/>
                <w:sz w:val="18"/>
              </w:rPr>
              <w:t xml:space="preserve"> </w:t>
            </w:r>
            <w:r>
              <w:rPr>
                <w:color w:val="232322"/>
                <w:sz w:val="18"/>
              </w:rPr>
              <w:t>and</w:t>
            </w:r>
            <w:r>
              <w:rPr>
                <w:color w:val="232322"/>
                <w:spacing w:val="6"/>
                <w:sz w:val="18"/>
              </w:rPr>
              <w:t xml:space="preserve"> </w:t>
            </w:r>
            <w:r>
              <w:rPr>
                <w:color w:val="232322"/>
                <w:sz w:val="18"/>
              </w:rPr>
              <w:t>activities</w:t>
            </w:r>
            <w:r>
              <w:rPr>
                <w:color w:val="232322"/>
                <w:spacing w:val="6"/>
                <w:sz w:val="18"/>
              </w:rPr>
              <w:t xml:space="preserve"> </w:t>
            </w:r>
            <w:r>
              <w:rPr>
                <w:color w:val="232322"/>
                <w:sz w:val="18"/>
              </w:rPr>
              <w:t>in</w:t>
            </w:r>
            <w:r>
              <w:rPr>
                <w:color w:val="232322"/>
                <w:spacing w:val="6"/>
                <w:sz w:val="18"/>
              </w:rPr>
              <w:t xml:space="preserve"> </w:t>
            </w:r>
            <w:r>
              <w:rPr>
                <w:color w:val="232322"/>
                <w:sz w:val="18"/>
              </w:rPr>
              <w:t>the</w:t>
            </w:r>
            <w:r>
              <w:rPr>
                <w:color w:val="232322"/>
                <w:spacing w:val="6"/>
                <w:sz w:val="18"/>
              </w:rPr>
              <w:t xml:space="preserve"> </w:t>
            </w:r>
            <w:r>
              <w:rPr>
                <w:color w:val="232322"/>
                <w:sz w:val="18"/>
              </w:rPr>
              <w:t>setting.</w:t>
            </w:r>
          </w:p>
        </w:tc>
      </w:tr>
      <w:tr w:rsidR="00E67F66" w14:paraId="537AD896" w14:textId="77777777">
        <w:trPr>
          <w:trHeight w:val="618"/>
        </w:trPr>
        <w:tc>
          <w:tcPr>
            <w:tcW w:w="3929" w:type="dxa"/>
            <w:vMerge/>
            <w:tcBorders>
              <w:top w:val="nil"/>
            </w:tcBorders>
          </w:tcPr>
          <w:p w14:paraId="0DE1AAC8" w14:textId="77777777" w:rsidR="00E67F66" w:rsidRDefault="00E67F66">
            <w:pPr>
              <w:rPr>
                <w:sz w:val="2"/>
                <w:szCs w:val="2"/>
              </w:rPr>
            </w:pPr>
          </w:p>
        </w:tc>
        <w:tc>
          <w:tcPr>
            <w:tcW w:w="4458" w:type="dxa"/>
            <w:gridSpan w:val="2"/>
            <w:shd w:val="clear" w:color="auto" w:fill="B0CEE7"/>
          </w:tcPr>
          <w:p w14:paraId="25616ECF" w14:textId="77777777" w:rsidR="00E67F66" w:rsidRDefault="00D035D2">
            <w:pPr>
              <w:pStyle w:val="TableParagraph"/>
              <w:spacing w:before="170"/>
              <w:ind w:left="1137"/>
              <w:rPr>
                <w:sz w:val="20"/>
              </w:rPr>
            </w:pPr>
            <w:r>
              <w:rPr>
                <w:color w:val="232322"/>
                <w:sz w:val="20"/>
              </w:rPr>
              <w:t>Understanding</w:t>
            </w:r>
            <w:r>
              <w:rPr>
                <w:color w:val="232322"/>
                <w:spacing w:val="-9"/>
                <w:sz w:val="20"/>
              </w:rPr>
              <w:t xml:space="preserve"> </w:t>
            </w:r>
            <w:r>
              <w:rPr>
                <w:color w:val="232322"/>
                <w:sz w:val="20"/>
              </w:rPr>
              <w:t>the</w:t>
            </w:r>
            <w:r>
              <w:rPr>
                <w:color w:val="232322"/>
                <w:spacing w:val="-9"/>
                <w:sz w:val="20"/>
              </w:rPr>
              <w:t xml:space="preserve"> </w:t>
            </w:r>
            <w:r>
              <w:rPr>
                <w:color w:val="232322"/>
                <w:sz w:val="20"/>
              </w:rPr>
              <w:t>World</w:t>
            </w:r>
          </w:p>
        </w:tc>
        <w:tc>
          <w:tcPr>
            <w:tcW w:w="7322" w:type="dxa"/>
          </w:tcPr>
          <w:p w14:paraId="25E4BEDD" w14:textId="77777777" w:rsidR="00E67F66" w:rsidRDefault="00D035D2">
            <w:pPr>
              <w:pStyle w:val="TableParagraph"/>
              <w:numPr>
                <w:ilvl w:val="0"/>
                <w:numId w:val="8"/>
              </w:numPr>
              <w:tabs>
                <w:tab w:val="left" w:pos="423"/>
              </w:tabs>
              <w:spacing w:before="99"/>
              <w:ind w:hanging="228"/>
              <w:rPr>
                <w:sz w:val="18"/>
              </w:rPr>
            </w:pPr>
            <w:r>
              <w:rPr>
                <w:color w:val="232322"/>
                <w:sz w:val="18"/>
              </w:rPr>
              <w:t>Explore</w:t>
            </w:r>
            <w:r>
              <w:rPr>
                <w:color w:val="232322"/>
                <w:spacing w:val="6"/>
                <w:sz w:val="18"/>
              </w:rPr>
              <w:t xml:space="preserve"> </w:t>
            </w:r>
            <w:r>
              <w:rPr>
                <w:color w:val="232322"/>
                <w:sz w:val="18"/>
              </w:rPr>
              <w:t>how</w:t>
            </w:r>
            <w:r>
              <w:rPr>
                <w:color w:val="232322"/>
                <w:spacing w:val="5"/>
                <w:sz w:val="18"/>
              </w:rPr>
              <w:t xml:space="preserve"> </w:t>
            </w:r>
            <w:r>
              <w:rPr>
                <w:color w:val="232322"/>
                <w:sz w:val="18"/>
              </w:rPr>
              <w:t>things</w:t>
            </w:r>
            <w:r>
              <w:rPr>
                <w:color w:val="232322"/>
                <w:spacing w:val="7"/>
                <w:sz w:val="18"/>
              </w:rPr>
              <w:t xml:space="preserve"> </w:t>
            </w:r>
            <w:r>
              <w:rPr>
                <w:color w:val="232322"/>
                <w:sz w:val="18"/>
              </w:rPr>
              <w:t>work.</w:t>
            </w:r>
          </w:p>
        </w:tc>
      </w:tr>
      <w:tr w:rsidR="00E67F66" w14:paraId="126B5DF5" w14:textId="77777777">
        <w:trPr>
          <w:trHeight w:val="1281"/>
        </w:trPr>
        <w:tc>
          <w:tcPr>
            <w:tcW w:w="3929" w:type="dxa"/>
            <w:vMerge w:val="restart"/>
          </w:tcPr>
          <w:p w14:paraId="2AD3C417" w14:textId="77777777" w:rsidR="00E67F66" w:rsidRDefault="00E67F66">
            <w:pPr>
              <w:pStyle w:val="TableParagraph"/>
              <w:ind w:left="0"/>
              <w:rPr>
                <w:sz w:val="26"/>
              </w:rPr>
            </w:pPr>
          </w:p>
          <w:p w14:paraId="191678C7" w14:textId="77777777" w:rsidR="00E67F66" w:rsidRDefault="00E67F66">
            <w:pPr>
              <w:pStyle w:val="TableParagraph"/>
              <w:ind w:left="0"/>
              <w:rPr>
                <w:sz w:val="26"/>
              </w:rPr>
            </w:pPr>
          </w:p>
          <w:p w14:paraId="0E243CA4" w14:textId="77777777" w:rsidR="00E67F66" w:rsidRDefault="00E67F66">
            <w:pPr>
              <w:pStyle w:val="TableParagraph"/>
              <w:ind w:left="0"/>
              <w:rPr>
                <w:sz w:val="26"/>
              </w:rPr>
            </w:pPr>
          </w:p>
          <w:p w14:paraId="1F372AF5" w14:textId="77777777" w:rsidR="00E67F66" w:rsidRDefault="00E67F66">
            <w:pPr>
              <w:pStyle w:val="TableParagraph"/>
              <w:ind w:left="0"/>
              <w:rPr>
                <w:sz w:val="18"/>
              </w:rPr>
            </w:pPr>
          </w:p>
          <w:p w14:paraId="2277C881" w14:textId="77777777" w:rsidR="00E67F66" w:rsidRDefault="00D035D2">
            <w:pPr>
              <w:pStyle w:val="TableParagraph"/>
              <w:spacing w:before="1"/>
              <w:ind w:left="1499" w:right="1479"/>
              <w:jc w:val="center"/>
              <w:rPr>
                <w:sz w:val="20"/>
              </w:rPr>
            </w:pPr>
            <w:r>
              <w:rPr>
                <w:color w:val="232322"/>
                <w:sz w:val="20"/>
              </w:rPr>
              <w:t>Reception</w:t>
            </w:r>
          </w:p>
        </w:tc>
        <w:tc>
          <w:tcPr>
            <w:tcW w:w="4458" w:type="dxa"/>
            <w:gridSpan w:val="2"/>
            <w:shd w:val="clear" w:color="auto" w:fill="B0CEE7"/>
          </w:tcPr>
          <w:p w14:paraId="6853CBFC" w14:textId="77777777" w:rsidR="00E67F66" w:rsidRDefault="00E67F66">
            <w:pPr>
              <w:pStyle w:val="TableParagraph"/>
              <w:spacing w:before="1"/>
              <w:ind w:left="0"/>
              <w:rPr>
                <w:sz w:val="38"/>
              </w:rPr>
            </w:pPr>
          </w:p>
          <w:p w14:paraId="71C57B8E" w14:textId="77777777" w:rsidR="00E67F66" w:rsidRDefault="00D035D2">
            <w:pPr>
              <w:pStyle w:val="TableParagraph"/>
              <w:ind w:left="254"/>
              <w:rPr>
                <w:sz w:val="20"/>
              </w:rPr>
            </w:pPr>
            <w:r>
              <w:rPr>
                <w:color w:val="232322"/>
                <w:sz w:val="20"/>
              </w:rPr>
              <w:t>Personal,</w:t>
            </w:r>
            <w:r>
              <w:rPr>
                <w:color w:val="232322"/>
                <w:spacing w:val="-8"/>
                <w:sz w:val="20"/>
              </w:rPr>
              <w:t xml:space="preserve"> </w:t>
            </w:r>
            <w:r>
              <w:rPr>
                <w:color w:val="232322"/>
                <w:sz w:val="20"/>
              </w:rPr>
              <w:t>Social</w:t>
            </w:r>
            <w:r>
              <w:rPr>
                <w:color w:val="232322"/>
                <w:spacing w:val="-7"/>
                <w:sz w:val="20"/>
              </w:rPr>
              <w:t xml:space="preserve"> </w:t>
            </w:r>
            <w:r>
              <w:rPr>
                <w:color w:val="232322"/>
                <w:sz w:val="20"/>
              </w:rPr>
              <w:t>and</w:t>
            </w:r>
            <w:r>
              <w:rPr>
                <w:color w:val="232322"/>
                <w:spacing w:val="-8"/>
                <w:sz w:val="20"/>
              </w:rPr>
              <w:t xml:space="preserve"> </w:t>
            </w:r>
            <w:r>
              <w:rPr>
                <w:color w:val="232322"/>
                <w:sz w:val="20"/>
              </w:rPr>
              <w:t>Emotional</w:t>
            </w:r>
            <w:r>
              <w:rPr>
                <w:color w:val="232322"/>
                <w:spacing w:val="-7"/>
                <w:sz w:val="20"/>
              </w:rPr>
              <w:t xml:space="preserve"> </w:t>
            </w:r>
            <w:r>
              <w:rPr>
                <w:color w:val="232322"/>
                <w:sz w:val="20"/>
              </w:rPr>
              <w:t>Development</w:t>
            </w:r>
          </w:p>
        </w:tc>
        <w:tc>
          <w:tcPr>
            <w:tcW w:w="7322" w:type="dxa"/>
          </w:tcPr>
          <w:p w14:paraId="4021DDD6" w14:textId="77777777" w:rsidR="00E67F66" w:rsidRDefault="00D035D2">
            <w:pPr>
              <w:pStyle w:val="TableParagraph"/>
              <w:numPr>
                <w:ilvl w:val="0"/>
                <w:numId w:val="7"/>
              </w:numPr>
              <w:tabs>
                <w:tab w:val="left" w:pos="423"/>
              </w:tabs>
              <w:spacing w:before="99"/>
              <w:ind w:hanging="228"/>
              <w:rPr>
                <w:sz w:val="18"/>
              </w:rPr>
            </w:pPr>
            <w:r>
              <w:rPr>
                <w:color w:val="232322"/>
                <w:sz w:val="18"/>
              </w:rPr>
              <w:t>Show</w:t>
            </w:r>
            <w:r>
              <w:rPr>
                <w:color w:val="232322"/>
                <w:spacing w:val="4"/>
                <w:sz w:val="18"/>
              </w:rPr>
              <w:t xml:space="preserve"> </w:t>
            </w:r>
            <w:r>
              <w:rPr>
                <w:color w:val="232322"/>
                <w:sz w:val="18"/>
              </w:rPr>
              <w:t>resilience</w:t>
            </w:r>
            <w:r>
              <w:rPr>
                <w:color w:val="232322"/>
                <w:spacing w:val="6"/>
                <w:sz w:val="18"/>
              </w:rPr>
              <w:t xml:space="preserve"> </w:t>
            </w:r>
            <w:r>
              <w:rPr>
                <w:color w:val="232322"/>
                <w:sz w:val="18"/>
              </w:rPr>
              <w:t>and</w:t>
            </w:r>
            <w:r>
              <w:rPr>
                <w:color w:val="232322"/>
                <w:spacing w:val="6"/>
                <w:sz w:val="18"/>
              </w:rPr>
              <w:t xml:space="preserve"> </w:t>
            </w:r>
            <w:r>
              <w:rPr>
                <w:color w:val="232322"/>
                <w:sz w:val="18"/>
              </w:rPr>
              <w:t>perseverance</w:t>
            </w:r>
            <w:r>
              <w:rPr>
                <w:color w:val="232322"/>
                <w:spacing w:val="5"/>
                <w:sz w:val="18"/>
              </w:rPr>
              <w:t xml:space="preserve"> </w:t>
            </w:r>
            <w:r>
              <w:rPr>
                <w:color w:val="232322"/>
                <w:sz w:val="18"/>
              </w:rPr>
              <w:t>in</w:t>
            </w:r>
            <w:r>
              <w:rPr>
                <w:color w:val="232322"/>
                <w:spacing w:val="6"/>
                <w:sz w:val="18"/>
              </w:rPr>
              <w:t xml:space="preserve"> </w:t>
            </w:r>
            <w:r>
              <w:rPr>
                <w:color w:val="232322"/>
                <w:sz w:val="18"/>
              </w:rPr>
              <w:t>the</w:t>
            </w:r>
            <w:r>
              <w:rPr>
                <w:color w:val="232322"/>
                <w:spacing w:val="6"/>
                <w:sz w:val="18"/>
              </w:rPr>
              <w:t xml:space="preserve"> </w:t>
            </w:r>
            <w:r>
              <w:rPr>
                <w:color w:val="232322"/>
                <w:sz w:val="18"/>
              </w:rPr>
              <w:t>face</w:t>
            </w:r>
            <w:r>
              <w:rPr>
                <w:color w:val="232322"/>
                <w:spacing w:val="5"/>
                <w:sz w:val="18"/>
              </w:rPr>
              <w:t xml:space="preserve"> </w:t>
            </w:r>
            <w:r>
              <w:rPr>
                <w:color w:val="232322"/>
                <w:sz w:val="18"/>
              </w:rPr>
              <w:t>of</w:t>
            </w:r>
            <w:r>
              <w:rPr>
                <w:color w:val="232322"/>
                <w:spacing w:val="6"/>
                <w:sz w:val="18"/>
              </w:rPr>
              <w:t xml:space="preserve"> </w:t>
            </w:r>
            <w:r>
              <w:rPr>
                <w:color w:val="232322"/>
                <w:sz w:val="18"/>
              </w:rPr>
              <w:t>a</w:t>
            </w:r>
            <w:r>
              <w:rPr>
                <w:color w:val="232322"/>
                <w:spacing w:val="6"/>
                <w:sz w:val="18"/>
              </w:rPr>
              <w:t xml:space="preserve"> </w:t>
            </w:r>
            <w:r>
              <w:rPr>
                <w:color w:val="232322"/>
                <w:sz w:val="18"/>
              </w:rPr>
              <w:t>challenge.</w:t>
            </w:r>
          </w:p>
          <w:p w14:paraId="6E484044" w14:textId="77777777" w:rsidR="00E67F66" w:rsidRDefault="00D035D2">
            <w:pPr>
              <w:pStyle w:val="TableParagraph"/>
              <w:numPr>
                <w:ilvl w:val="0"/>
                <w:numId w:val="7"/>
              </w:numPr>
              <w:tabs>
                <w:tab w:val="left" w:pos="423"/>
              </w:tabs>
              <w:spacing w:before="59" w:line="242" w:lineRule="auto"/>
              <w:ind w:right="963"/>
              <w:rPr>
                <w:sz w:val="18"/>
              </w:rPr>
            </w:pPr>
            <w:r>
              <w:rPr>
                <w:color w:val="232322"/>
                <w:sz w:val="18"/>
              </w:rPr>
              <w:t>Know</w:t>
            </w:r>
            <w:r>
              <w:rPr>
                <w:color w:val="232322"/>
                <w:spacing w:val="6"/>
                <w:sz w:val="18"/>
              </w:rPr>
              <w:t xml:space="preserve"> </w:t>
            </w:r>
            <w:r>
              <w:rPr>
                <w:color w:val="232322"/>
                <w:sz w:val="18"/>
              </w:rPr>
              <w:t>and</w:t>
            </w:r>
            <w:r>
              <w:rPr>
                <w:color w:val="232322"/>
                <w:spacing w:val="7"/>
                <w:sz w:val="18"/>
              </w:rPr>
              <w:t xml:space="preserve"> </w:t>
            </w:r>
            <w:r>
              <w:rPr>
                <w:color w:val="232322"/>
                <w:sz w:val="18"/>
              </w:rPr>
              <w:t>talk</w:t>
            </w:r>
            <w:r>
              <w:rPr>
                <w:color w:val="232322"/>
                <w:spacing w:val="8"/>
                <w:sz w:val="18"/>
              </w:rPr>
              <w:t xml:space="preserve"> </w:t>
            </w:r>
            <w:r>
              <w:rPr>
                <w:color w:val="232322"/>
                <w:sz w:val="18"/>
              </w:rPr>
              <w:t>about</w:t>
            </w:r>
            <w:r>
              <w:rPr>
                <w:color w:val="232322"/>
                <w:spacing w:val="7"/>
                <w:sz w:val="18"/>
              </w:rPr>
              <w:t xml:space="preserve"> </w:t>
            </w:r>
            <w:r>
              <w:rPr>
                <w:color w:val="232322"/>
                <w:sz w:val="18"/>
              </w:rPr>
              <w:t>the</w:t>
            </w:r>
            <w:r>
              <w:rPr>
                <w:color w:val="232322"/>
                <w:spacing w:val="8"/>
                <w:sz w:val="18"/>
              </w:rPr>
              <w:t xml:space="preserve"> </w:t>
            </w:r>
            <w:r>
              <w:rPr>
                <w:color w:val="232322"/>
                <w:sz w:val="18"/>
              </w:rPr>
              <w:t>different</w:t>
            </w:r>
            <w:r>
              <w:rPr>
                <w:color w:val="232322"/>
                <w:spacing w:val="7"/>
                <w:sz w:val="18"/>
              </w:rPr>
              <w:t xml:space="preserve"> </w:t>
            </w:r>
            <w:r>
              <w:rPr>
                <w:color w:val="232322"/>
                <w:sz w:val="18"/>
              </w:rPr>
              <w:t>factors</w:t>
            </w:r>
            <w:r>
              <w:rPr>
                <w:color w:val="232322"/>
                <w:spacing w:val="8"/>
                <w:sz w:val="18"/>
              </w:rPr>
              <w:t xml:space="preserve"> </w:t>
            </w:r>
            <w:r>
              <w:rPr>
                <w:color w:val="232322"/>
                <w:sz w:val="18"/>
              </w:rPr>
              <w:t>that</w:t>
            </w:r>
            <w:r>
              <w:rPr>
                <w:color w:val="232322"/>
                <w:spacing w:val="7"/>
                <w:sz w:val="18"/>
              </w:rPr>
              <w:t xml:space="preserve"> </w:t>
            </w:r>
            <w:r>
              <w:rPr>
                <w:color w:val="232322"/>
                <w:sz w:val="18"/>
              </w:rPr>
              <w:t>support</w:t>
            </w:r>
            <w:r>
              <w:rPr>
                <w:color w:val="232322"/>
                <w:spacing w:val="7"/>
                <w:sz w:val="18"/>
              </w:rPr>
              <w:t xml:space="preserve"> </w:t>
            </w:r>
            <w:r>
              <w:rPr>
                <w:color w:val="232322"/>
                <w:sz w:val="18"/>
              </w:rPr>
              <w:t>their</w:t>
            </w:r>
            <w:r>
              <w:rPr>
                <w:color w:val="232322"/>
                <w:spacing w:val="7"/>
                <w:sz w:val="18"/>
              </w:rPr>
              <w:t xml:space="preserve"> </w:t>
            </w:r>
            <w:r>
              <w:rPr>
                <w:color w:val="232322"/>
                <w:sz w:val="18"/>
              </w:rPr>
              <w:t>overall</w:t>
            </w:r>
            <w:r>
              <w:rPr>
                <w:color w:val="232322"/>
                <w:spacing w:val="7"/>
                <w:sz w:val="18"/>
              </w:rPr>
              <w:t xml:space="preserve"> </w:t>
            </w:r>
            <w:r>
              <w:rPr>
                <w:color w:val="232322"/>
                <w:sz w:val="18"/>
              </w:rPr>
              <w:t>health</w:t>
            </w:r>
            <w:r>
              <w:rPr>
                <w:color w:val="232322"/>
                <w:spacing w:val="-41"/>
                <w:sz w:val="18"/>
              </w:rPr>
              <w:t xml:space="preserve"> </w:t>
            </w:r>
            <w:r>
              <w:rPr>
                <w:color w:val="232322"/>
                <w:sz w:val="18"/>
              </w:rPr>
              <w:t>and wellbeing:</w:t>
            </w:r>
          </w:p>
          <w:p w14:paraId="64D675A0" w14:textId="77777777" w:rsidR="00E67F66" w:rsidRDefault="00D035D2">
            <w:pPr>
              <w:pStyle w:val="TableParagraph"/>
              <w:spacing w:before="1"/>
              <w:rPr>
                <w:sz w:val="18"/>
              </w:rPr>
            </w:pPr>
            <w:r>
              <w:rPr>
                <w:color w:val="232322"/>
                <w:sz w:val="18"/>
              </w:rPr>
              <w:t>-sensible</w:t>
            </w:r>
            <w:r>
              <w:rPr>
                <w:color w:val="232322"/>
                <w:spacing w:val="5"/>
                <w:sz w:val="18"/>
              </w:rPr>
              <w:t xml:space="preserve"> </w:t>
            </w:r>
            <w:r>
              <w:rPr>
                <w:color w:val="232322"/>
                <w:sz w:val="18"/>
              </w:rPr>
              <w:t>amounts</w:t>
            </w:r>
            <w:r>
              <w:rPr>
                <w:color w:val="232322"/>
                <w:spacing w:val="5"/>
                <w:sz w:val="18"/>
              </w:rPr>
              <w:t xml:space="preserve"> </w:t>
            </w:r>
            <w:r>
              <w:rPr>
                <w:color w:val="232322"/>
                <w:sz w:val="18"/>
              </w:rPr>
              <w:t>of</w:t>
            </w:r>
            <w:r>
              <w:rPr>
                <w:color w:val="232322"/>
                <w:spacing w:val="6"/>
                <w:sz w:val="18"/>
              </w:rPr>
              <w:t xml:space="preserve"> </w:t>
            </w:r>
            <w:r>
              <w:rPr>
                <w:color w:val="232322"/>
                <w:sz w:val="18"/>
              </w:rPr>
              <w:t>‘screen</w:t>
            </w:r>
            <w:r>
              <w:rPr>
                <w:color w:val="232322"/>
                <w:spacing w:val="5"/>
                <w:sz w:val="18"/>
              </w:rPr>
              <w:t xml:space="preserve"> </w:t>
            </w:r>
            <w:r>
              <w:rPr>
                <w:color w:val="232322"/>
                <w:sz w:val="18"/>
              </w:rPr>
              <w:t>time’.</w:t>
            </w:r>
          </w:p>
        </w:tc>
      </w:tr>
      <w:tr w:rsidR="00E67F66" w14:paraId="36E901A1" w14:textId="77777777">
        <w:trPr>
          <w:trHeight w:val="744"/>
        </w:trPr>
        <w:tc>
          <w:tcPr>
            <w:tcW w:w="3929" w:type="dxa"/>
            <w:vMerge/>
            <w:tcBorders>
              <w:top w:val="nil"/>
            </w:tcBorders>
          </w:tcPr>
          <w:p w14:paraId="3C0049E2" w14:textId="77777777" w:rsidR="00E67F66" w:rsidRDefault="00E67F66">
            <w:pPr>
              <w:rPr>
                <w:sz w:val="2"/>
                <w:szCs w:val="2"/>
              </w:rPr>
            </w:pPr>
          </w:p>
        </w:tc>
        <w:tc>
          <w:tcPr>
            <w:tcW w:w="4458" w:type="dxa"/>
            <w:gridSpan w:val="2"/>
            <w:shd w:val="clear" w:color="auto" w:fill="B0CEE7"/>
          </w:tcPr>
          <w:p w14:paraId="721F40AF" w14:textId="77777777" w:rsidR="00E67F66" w:rsidRDefault="00D035D2">
            <w:pPr>
              <w:pStyle w:val="TableParagraph"/>
              <w:spacing w:before="234"/>
              <w:ind w:left="1252"/>
              <w:rPr>
                <w:sz w:val="20"/>
              </w:rPr>
            </w:pPr>
            <w:r>
              <w:rPr>
                <w:color w:val="232322"/>
                <w:sz w:val="20"/>
              </w:rPr>
              <w:t>Physical</w:t>
            </w:r>
            <w:r>
              <w:rPr>
                <w:color w:val="232322"/>
                <w:spacing w:val="-8"/>
                <w:sz w:val="20"/>
              </w:rPr>
              <w:t xml:space="preserve"> </w:t>
            </w:r>
            <w:r>
              <w:rPr>
                <w:color w:val="232322"/>
                <w:sz w:val="20"/>
              </w:rPr>
              <w:t>Development</w:t>
            </w:r>
          </w:p>
        </w:tc>
        <w:tc>
          <w:tcPr>
            <w:tcW w:w="7322" w:type="dxa"/>
          </w:tcPr>
          <w:p w14:paraId="340174C2" w14:textId="77777777" w:rsidR="00E67F66" w:rsidRDefault="00D035D2">
            <w:pPr>
              <w:pStyle w:val="TableParagraph"/>
              <w:numPr>
                <w:ilvl w:val="0"/>
                <w:numId w:val="6"/>
              </w:numPr>
              <w:tabs>
                <w:tab w:val="left" w:pos="423"/>
              </w:tabs>
              <w:spacing w:before="99" w:line="242" w:lineRule="auto"/>
              <w:ind w:right="266"/>
              <w:rPr>
                <w:sz w:val="18"/>
              </w:rPr>
            </w:pPr>
            <w:r>
              <w:rPr>
                <w:color w:val="232322"/>
                <w:sz w:val="18"/>
              </w:rPr>
              <w:t>Develop</w:t>
            </w:r>
            <w:r>
              <w:rPr>
                <w:color w:val="232322"/>
                <w:spacing w:val="4"/>
                <w:sz w:val="18"/>
              </w:rPr>
              <w:t xml:space="preserve"> </w:t>
            </w:r>
            <w:r>
              <w:rPr>
                <w:color w:val="232322"/>
                <w:sz w:val="18"/>
              </w:rPr>
              <w:t>their</w:t>
            </w:r>
            <w:r>
              <w:rPr>
                <w:color w:val="232322"/>
                <w:spacing w:val="3"/>
                <w:sz w:val="18"/>
              </w:rPr>
              <w:t xml:space="preserve"> </w:t>
            </w:r>
            <w:r>
              <w:rPr>
                <w:color w:val="232322"/>
                <w:sz w:val="18"/>
              </w:rPr>
              <w:t>small</w:t>
            </w:r>
            <w:r>
              <w:rPr>
                <w:color w:val="232322"/>
                <w:spacing w:val="5"/>
                <w:sz w:val="18"/>
              </w:rPr>
              <w:t xml:space="preserve"> </w:t>
            </w:r>
            <w:r>
              <w:rPr>
                <w:color w:val="232322"/>
                <w:sz w:val="18"/>
              </w:rPr>
              <w:t>motor</w:t>
            </w:r>
            <w:r>
              <w:rPr>
                <w:color w:val="232322"/>
                <w:spacing w:val="3"/>
                <w:sz w:val="18"/>
              </w:rPr>
              <w:t xml:space="preserve"> </w:t>
            </w:r>
            <w:r>
              <w:rPr>
                <w:color w:val="232322"/>
                <w:sz w:val="18"/>
              </w:rPr>
              <w:t>skills</w:t>
            </w:r>
            <w:r>
              <w:rPr>
                <w:color w:val="232322"/>
                <w:spacing w:val="4"/>
                <w:sz w:val="18"/>
              </w:rPr>
              <w:t xml:space="preserve"> </w:t>
            </w:r>
            <w:r>
              <w:rPr>
                <w:color w:val="232322"/>
                <w:sz w:val="18"/>
              </w:rPr>
              <w:t>so</w:t>
            </w:r>
            <w:r>
              <w:rPr>
                <w:color w:val="232322"/>
                <w:spacing w:val="4"/>
                <w:sz w:val="18"/>
              </w:rPr>
              <w:t xml:space="preserve"> </w:t>
            </w:r>
            <w:r>
              <w:rPr>
                <w:color w:val="232322"/>
                <w:sz w:val="18"/>
              </w:rPr>
              <w:t>that</w:t>
            </w:r>
            <w:r>
              <w:rPr>
                <w:color w:val="232322"/>
                <w:spacing w:val="4"/>
                <w:sz w:val="18"/>
              </w:rPr>
              <w:t xml:space="preserve"> </w:t>
            </w:r>
            <w:r>
              <w:rPr>
                <w:color w:val="232322"/>
                <w:sz w:val="18"/>
              </w:rPr>
              <w:t>they</w:t>
            </w:r>
            <w:r>
              <w:rPr>
                <w:color w:val="232322"/>
                <w:spacing w:val="4"/>
                <w:sz w:val="18"/>
              </w:rPr>
              <w:t xml:space="preserve"> </w:t>
            </w:r>
            <w:r>
              <w:rPr>
                <w:color w:val="232322"/>
                <w:sz w:val="18"/>
              </w:rPr>
              <w:t>can</w:t>
            </w:r>
            <w:r>
              <w:rPr>
                <w:color w:val="232322"/>
                <w:spacing w:val="5"/>
                <w:sz w:val="18"/>
              </w:rPr>
              <w:t xml:space="preserve"> </w:t>
            </w:r>
            <w:r>
              <w:rPr>
                <w:color w:val="232322"/>
                <w:sz w:val="18"/>
              </w:rPr>
              <w:t>use</w:t>
            </w:r>
            <w:r>
              <w:rPr>
                <w:color w:val="232322"/>
                <w:spacing w:val="4"/>
                <w:sz w:val="18"/>
              </w:rPr>
              <w:t xml:space="preserve"> </w:t>
            </w:r>
            <w:r>
              <w:rPr>
                <w:color w:val="232322"/>
                <w:sz w:val="18"/>
              </w:rPr>
              <w:t>a</w:t>
            </w:r>
            <w:r>
              <w:rPr>
                <w:color w:val="232322"/>
                <w:spacing w:val="5"/>
                <w:sz w:val="18"/>
              </w:rPr>
              <w:t xml:space="preserve"> </w:t>
            </w:r>
            <w:r>
              <w:rPr>
                <w:color w:val="232322"/>
                <w:sz w:val="18"/>
              </w:rPr>
              <w:t>range</w:t>
            </w:r>
            <w:r>
              <w:rPr>
                <w:color w:val="232322"/>
                <w:spacing w:val="4"/>
                <w:sz w:val="18"/>
              </w:rPr>
              <w:t xml:space="preserve"> </w:t>
            </w:r>
            <w:r>
              <w:rPr>
                <w:color w:val="232322"/>
                <w:sz w:val="18"/>
              </w:rPr>
              <w:t>of</w:t>
            </w:r>
            <w:r>
              <w:rPr>
                <w:color w:val="232322"/>
                <w:spacing w:val="4"/>
                <w:sz w:val="18"/>
              </w:rPr>
              <w:t xml:space="preserve"> </w:t>
            </w:r>
            <w:r>
              <w:rPr>
                <w:color w:val="232322"/>
                <w:sz w:val="18"/>
              </w:rPr>
              <w:t>tools</w:t>
            </w:r>
            <w:r>
              <w:rPr>
                <w:color w:val="232322"/>
                <w:spacing w:val="5"/>
                <w:sz w:val="18"/>
              </w:rPr>
              <w:t xml:space="preserve"> </w:t>
            </w:r>
            <w:r>
              <w:rPr>
                <w:color w:val="232322"/>
                <w:sz w:val="18"/>
              </w:rPr>
              <w:t>competently,</w:t>
            </w:r>
            <w:r>
              <w:rPr>
                <w:color w:val="232322"/>
                <w:spacing w:val="-42"/>
                <w:sz w:val="18"/>
              </w:rPr>
              <w:t xml:space="preserve"> </w:t>
            </w:r>
            <w:r>
              <w:rPr>
                <w:color w:val="232322"/>
                <w:sz w:val="18"/>
              </w:rPr>
              <w:t>safely and confidently.</w:t>
            </w:r>
          </w:p>
        </w:tc>
      </w:tr>
      <w:tr w:rsidR="00E67F66" w14:paraId="71A65380" w14:textId="77777777">
        <w:trPr>
          <w:trHeight w:val="744"/>
        </w:trPr>
        <w:tc>
          <w:tcPr>
            <w:tcW w:w="3929" w:type="dxa"/>
            <w:vMerge/>
            <w:tcBorders>
              <w:top w:val="nil"/>
            </w:tcBorders>
          </w:tcPr>
          <w:p w14:paraId="23F05E73" w14:textId="77777777" w:rsidR="00E67F66" w:rsidRDefault="00E67F66">
            <w:pPr>
              <w:rPr>
                <w:sz w:val="2"/>
                <w:szCs w:val="2"/>
              </w:rPr>
            </w:pPr>
          </w:p>
        </w:tc>
        <w:tc>
          <w:tcPr>
            <w:tcW w:w="4458" w:type="dxa"/>
            <w:gridSpan w:val="2"/>
            <w:shd w:val="clear" w:color="auto" w:fill="B0CEE7"/>
          </w:tcPr>
          <w:p w14:paraId="576416E7" w14:textId="77777777" w:rsidR="00E67F66" w:rsidRDefault="00D035D2">
            <w:pPr>
              <w:pStyle w:val="TableParagraph"/>
              <w:spacing w:before="234"/>
              <w:ind w:left="1027"/>
              <w:rPr>
                <w:sz w:val="20"/>
              </w:rPr>
            </w:pPr>
            <w:r>
              <w:rPr>
                <w:color w:val="232322"/>
                <w:sz w:val="20"/>
              </w:rPr>
              <w:t>Expressive</w:t>
            </w:r>
            <w:r>
              <w:rPr>
                <w:color w:val="232322"/>
                <w:spacing w:val="-5"/>
                <w:sz w:val="20"/>
              </w:rPr>
              <w:t xml:space="preserve"> </w:t>
            </w:r>
            <w:r>
              <w:rPr>
                <w:color w:val="232322"/>
                <w:sz w:val="20"/>
              </w:rPr>
              <w:t>Arts</w:t>
            </w:r>
            <w:r>
              <w:rPr>
                <w:color w:val="232322"/>
                <w:spacing w:val="-4"/>
                <w:sz w:val="20"/>
              </w:rPr>
              <w:t xml:space="preserve"> </w:t>
            </w:r>
            <w:r>
              <w:rPr>
                <w:color w:val="232322"/>
                <w:sz w:val="20"/>
              </w:rPr>
              <w:t>and</w:t>
            </w:r>
            <w:r>
              <w:rPr>
                <w:color w:val="232322"/>
                <w:spacing w:val="-5"/>
                <w:sz w:val="20"/>
              </w:rPr>
              <w:t xml:space="preserve"> </w:t>
            </w:r>
            <w:r>
              <w:rPr>
                <w:color w:val="232322"/>
                <w:sz w:val="20"/>
              </w:rPr>
              <w:t>Design</w:t>
            </w:r>
          </w:p>
        </w:tc>
        <w:tc>
          <w:tcPr>
            <w:tcW w:w="7322" w:type="dxa"/>
          </w:tcPr>
          <w:p w14:paraId="35CF6D71" w14:textId="77777777" w:rsidR="00E67F66" w:rsidRDefault="00D035D2">
            <w:pPr>
              <w:pStyle w:val="TableParagraph"/>
              <w:numPr>
                <w:ilvl w:val="0"/>
                <w:numId w:val="5"/>
              </w:numPr>
              <w:tabs>
                <w:tab w:val="left" w:pos="423"/>
              </w:tabs>
              <w:spacing w:before="99" w:line="242" w:lineRule="auto"/>
              <w:ind w:right="1079"/>
              <w:rPr>
                <w:sz w:val="18"/>
              </w:rPr>
            </w:pPr>
            <w:r>
              <w:rPr>
                <w:color w:val="232322"/>
                <w:sz w:val="18"/>
              </w:rPr>
              <w:t>Explore,</w:t>
            </w:r>
            <w:r>
              <w:rPr>
                <w:color w:val="232322"/>
                <w:spacing w:val="5"/>
                <w:sz w:val="18"/>
              </w:rPr>
              <w:t xml:space="preserve"> </w:t>
            </w:r>
            <w:r>
              <w:rPr>
                <w:color w:val="232322"/>
                <w:sz w:val="18"/>
              </w:rPr>
              <w:t>use</w:t>
            </w:r>
            <w:r>
              <w:rPr>
                <w:color w:val="232322"/>
                <w:spacing w:val="7"/>
                <w:sz w:val="18"/>
              </w:rPr>
              <w:t xml:space="preserve"> </w:t>
            </w:r>
            <w:r>
              <w:rPr>
                <w:color w:val="232322"/>
                <w:sz w:val="18"/>
              </w:rPr>
              <w:t>and</w:t>
            </w:r>
            <w:r>
              <w:rPr>
                <w:color w:val="232322"/>
                <w:spacing w:val="6"/>
                <w:sz w:val="18"/>
              </w:rPr>
              <w:t xml:space="preserve"> </w:t>
            </w:r>
            <w:r>
              <w:rPr>
                <w:color w:val="232322"/>
                <w:sz w:val="18"/>
              </w:rPr>
              <w:t>refine</w:t>
            </w:r>
            <w:r>
              <w:rPr>
                <w:color w:val="232322"/>
                <w:spacing w:val="7"/>
                <w:sz w:val="18"/>
              </w:rPr>
              <w:t xml:space="preserve"> </w:t>
            </w:r>
            <w:r>
              <w:rPr>
                <w:color w:val="232322"/>
                <w:sz w:val="18"/>
              </w:rPr>
              <w:t>a</w:t>
            </w:r>
            <w:r>
              <w:rPr>
                <w:color w:val="232322"/>
                <w:spacing w:val="6"/>
                <w:sz w:val="18"/>
              </w:rPr>
              <w:t xml:space="preserve"> </w:t>
            </w:r>
            <w:r>
              <w:rPr>
                <w:color w:val="232322"/>
                <w:sz w:val="18"/>
              </w:rPr>
              <w:t>variety</w:t>
            </w:r>
            <w:r>
              <w:rPr>
                <w:color w:val="232322"/>
                <w:spacing w:val="7"/>
                <w:sz w:val="18"/>
              </w:rPr>
              <w:t xml:space="preserve"> </w:t>
            </w:r>
            <w:r>
              <w:rPr>
                <w:color w:val="232322"/>
                <w:sz w:val="18"/>
              </w:rPr>
              <w:t>of</w:t>
            </w:r>
            <w:r>
              <w:rPr>
                <w:color w:val="232322"/>
                <w:spacing w:val="6"/>
                <w:sz w:val="18"/>
              </w:rPr>
              <w:t xml:space="preserve"> </w:t>
            </w:r>
            <w:r>
              <w:rPr>
                <w:color w:val="232322"/>
                <w:sz w:val="18"/>
              </w:rPr>
              <w:t>artistic</w:t>
            </w:r>
            <w:r>
              <w:rPr>
                <w:color w:val="232322"/>
                <w:spacing w:val="6"/>
                <w:sz w:val="18"/>
              </w:rPr>
              <w:t xml:space="preserve"> </w:t>
            </w:r>
            <w:r>
              <w:rPr>
                <w:color w:val="232322"/>
                <w:sz w:val="18"/>
              </w:rPr>
              <w:t>effects</w:t>
            </w:r>
            <w:r>
              <w:rPr>
                <w:color w:val="232322"/>
                <w:spacing w:val="6"/>
                <w:sz w:val="18"/>
              </w:rPr>
              <w:t xml:space="preserve"> </w:t>
            </w:r>
            <w:r>
              <w:rPr>
                <w:color w:val="232322"/>
                <w:sz w:val="18"/>
              </w:rPr>
              <w:t>to</w:t>
            </w:r>
            <w:r>
              <w:rPr>
                <w:color w:val="232322"/>
                <w:spacing w:val="6"/>
                <w:sz w:val="18"/>
              </w:rPr>
              <w:t xml:space="preserve"> </w:t>
            </w:r>
            <w:r>
              <w:rPr>
                <w:color w:val="232322"/>
                <w:sz w:val="18"/>
              </w:rPr>
              <w:t>express</w:t>
            </w:r>
            <w:r>
              <w:rPr>
                <w:color w:val="232322"/>
                <w:spacing w:val="6"/>
                <w:sz w:val="18"/>
              </w:rPr>
              <w:t xml:space="preserve"> </w:t>
            </w:r>
            <w:r>
              <w:rPr>
                <w:color w:val="232322"/>
                <w:sz w:val="18"/>
              </w:rPr>
              <w:t>their</w:t>
            </w:r>
            <w:r>
              <w:rPr>
                <w:color w:val="232322"/>
                <w:spacing w:val="6"/>
                <w:sz w:val="18"/>
              </w:rPr>
              <w:t xml:space="preserve"> </w:t>
            </w:r>
            <w:r>
              <w:rPr>
                <w:color w:val="232322"/>
                <w:sz w:val="18"/>
              </w:rPr>
              <w:t>ideas</w:t>
            </w:r>
            <w:r>
              <w:rPr>
                <w:color w:val="232322"/>
                <w:spacing w:val="-42"/>
                <w:sz w:val="18"/>
              </w:rPr>
              <w:t xml:space="preserve"> </w:t>
            </w:r>
            <w:r>
              <w:rPr>
                <w:color w:val="232322"/>
                <w:sz w:val="18"/>
              </w:rPr>
              <w:t>and feelings.</w:t>
            </w:r>
          </w:p>
        </w:tc>
      </w:tr>
      <w:tr w:rsidR="00E67F66" w14:paraId="122E56F2" w14:textId="77777777">
        <w:trPr>
          <w:trHeight w:val="1041"/>
        </w:trPr>
        <w:tc>
          <w:tcPr>
            <w:tcW w:w="3929" w:type="dxa"/>
            <w:vMerge w:val="restart"/>
          </w:tcPr>
          <w:p w14:paraId="14DE5255" w14:textId="77777777" w:rsidR="00E67F66" w:rsidRDefault="00E67F66">
            <w:pPr>
              <w:pStyle w:val="TableParagraph"/>
              <w:ind w:left="0"/>
              <w:rPr>
                <w:sz w:val="26"/>
              </w:rPr>
            </w:pPr>
          </w:p>
          <w:p w14:paraId="30095209" w14:textId="77777777" w:rsidR="00E67F66" w:rsidRDefault="00E67F66">
            <w:pPr>
              <w:pStyle w:val="TableParagraph"/>
              <w:spacing w:before="12"/>
              <w:ind w:left="0"/>
              <w:rPr>
                <w:sz w:val="31"/>
              </w:rPr>
            </w:pPr>
          </w:p>
          <w:p w14:paraId="709CDDDC" w14:textId="77777777" w:rsidR="00E67F66" w:rsidRDefault="00D035D2">
            <w:pPr>
              <w:pStyle w:val="TableParagraph"/>
              <w:spacing w:before="1"/>
              <w:ind w:left="1499" w:right="1479"/>
              <w:jc w:val="center"/>
              <w:rPr>
                <w:sz w:val="20"/>
              </w:rPr>
            </w:pPr>
            <w:r>
              <w:rPr>
                <w:color w:val="232322"/>
                <w:sz w:val="20"/>
              </w:rPr>
              <w:t>ELG</w:t>
            </w:r>
          </w:p>
        </w:tc>
        <w:tc>
          <w:tcPr>
            <w:tcW w:w="2229" w:type="dxa"/>
            <w:shd w:val="clear" w:color="auto" w:fill="B0CEE7"/>
          </w:tcPr>
          <w:p w14:paraId="4CF842C6" w14:textId="2D291711" w:rsidR="00E67F66" w:rsidRDefault="00D035D2">
            <w:pPr>
              <w:pStyle w:val="TableParagraph"/>
              <w:spacing w:before="124" w:line="237" w:lineRule="auto"/>
              <w:ind w:left="411" w:right="381"/>
              <w:jc w:val="center"/>
              <w:rPr>
                <w:sz w:val="20"/>
              </w:rPr>
            </w:pPr>
            <w:r>
              <w:rPr>
                <w:color w:val="232322"/>
                <w:spacing w:val="-1"/>
                <w:sz w:val="20"/>
              </w:rPr>
              <w:t>Personal,</w:t>
            </w:r>
            <w:r w:rsidR="000944E1">
              <w:rPr>
                <w:color w:val="232322"/>
                <w:spacing w:val="-1"/>
                <w:sz w:val="20"/>
              </w:rPr>
              <w:t xml:space="preserve"> </w:t>
            </w:r>
            <w:r>
              <w:rPr>
                <w:color w:val="232322"/>
                <w:sz w:val="20"/>
              </w:rPr>
              <w:t>Social</w:t>
            </w:r>
            <w:r w:rsidR="000944E1">
              <w:rPr>
                <w:color w:val="232322"/>
                <w:sz w:val="20"/>
              </w:rPr>
              <w:t xml:space="preserve"> </w:t>
            </w:r>
            <w:r>
              <w:rPr>
                <w:color w:val="232322"/>
                <w:spacing w:val="-47"/>
                <w:sz w:val="20"/>
              </w:rPr>
              <w:t xml:space="preserve"> </w:t>
            </w:r>
            <w:r>
              <w:rPr>
                <w:color w:val="232322"/>
                <w:sz w:val="20"/>
              </w:rPr>
              <w:t>and Emotional</w:t>
            </w:r>
            <w:r>
              <w:rPr>
                <w:color w:val="232322"/>
                <w:spacing w:val="1"/>
                <w:sz w:val="20"/>
              </w:rPr>
              <w:t xml:space="preserve"> </w:t>
            </w:r>
            <w:r>
              <w:rPr>
                <w:color w:val="232322"/>
                <w:sz w:val="20"/>
              </w:rPr>
              <w:t>Development</w:t>
            </w:r>
          </w:p>
        </w:tc>
        <w:tc>
          <w:tcPr>
            <w:tcW w:w="2229" w:type="dxa"/>
            <w:shd w:val="clear" w:color="auto" w:fill="BDDFF6"/>
          </w:tcPr>
          <w:p w14:paraId="6B267786" w14:textId="77777777" w:rsidR="00E67F66" w:rsidRDefault="00E67F66">
            <w:pPr>
              <w:pStyle w:val="TableParagraph"/>
              <w:spacing w:before="12"/>
              <w:ind w:left="0"/>
              <w:rPr>
                <w:sz w:val="28"/>
              </w:rPr>
            </w:pPr>
          </w:p>
          <w:p w14:paraId="3DC44877" w14:textId="77777777" w:rsidR="00E67F66" w:rsidRDefault="00D035D2">
            <w:pPr>
              <w:pStyle w:val="TableParagraph"/>
              <w:spacing w:before="1"/>
              <w:ind w:left="409" w:right="381"/>
              <w:jc w:val="center"/>
              <w:rPr>
                <w:sz w:val="20"/>
              </w:rPr>
            </w:pPr>
            <w:r>
              <w:rPr>
                <w:color w:val="232322"/>
                <w:sz w:val="20"/>
              </w:rPr>
              <w:t>Managing</w:t>
            </w:r>
            <w:r>
              <w:rPr>
                <w:color w:val="232322"/>
                <w:spacing w:val="-8"/>
                <w:sz w:val="20"/>
              </w:rPr>
              <w:t xml:space="preserve"> </w:t>
            </w:r>
            <w:r>
              <w:rPr>
                <w:color w:val="232322"/>
                <w:sz w:val="20"/>
              </w:rPr>
              <w:t>Self</w:t>
            </w:r>
          </w:p>
        </w:tc>
        <w:tc>
          <w:tcPr>
            <w:tcW w:w="7322" w:type="dxa"/>
          </w:tcPr>
          <w:p w14:paraId="2E1CCF94" w14:textId="77777777" w:rsidR="00E67F66" w:rsidRDefault="00D035D2">
            <w:pPr>
              <w:pStyle w:val="TableParagraph"/>
              <w:numPr>
                <w:ilvl w:val="0"/>
                <w:numId w:val="4"/>
              </w:numPr>
              <w:tabs>
                <w:tab w:val="left" w:pos="423"/>
              </w:tabs>
              <w:spacing w:before="99" w:line="242" w:lineRule="auto"/>
              <w:ind w:right="994"/>
              <w:rPr>
                <w:sz w:val="18"/>
              </w:rPr>
            </w:pPr>
            <w:r>
              <w:rPr>
                <w:color w:val="232322"/>
                <w:sz w:val="18"/>
              </w:rPr>
              <w:t>Be</w:t>
            </w:r>
            <w:r>
              <w:rPr>
                <w:color w:val="232322"/>
                <w:spacing w:val="8"/>
                <w:sz w:val="18"/>
              </w:rPr>
              <w:t xml:space="preserve"> </w:t>
            </w:r>
            <w:r>
              <w:rPr>
                <w:color w:val="232322"/>
                <w:sz w:val="18"/>
              </w:rPr>
              <w:t>confident</w:t>
            </w:r>
            <w:r>
              <w:rPr>
                <w:color w:val="232322"/>
                <w:spacing w:val="8"/>
                <w:sz w:val="18"/>
              </w:rPr>
              <w:t xml:space="preserve"> </w:t>
            </w:r>
            <w:r>
              <w:rPr>
                <w:color w:val="232322"/>
                <w:sz w:val="18"/>
              </w:rPr>
              <w:t>to</w:t>
            </w:r>
            <w:r>
              <w:rPr>
                <w:color w:val="232322"/>
                <w:spacing w:val="7"/>
                <w:sz w:val="18"/>
              </w:rPr>
              <w:t xml:space="preserve"> </w:t>
            </w:r>
            <w:r>
              <w:rPr>
                <w:color w:val="232322"/>
                <w:sz w:val="18"/>
              </w:rPr>
              <w:t>try</w:t>
            </w:r>
            <w:r>
              <w:rPr>
                <w:color w:val="232322"/>
                <w:spacing w:val="9"/>
                <w:sz w:val="18"/>
              </w:rPr>
              <w:t xml:space="preserve"> </w:t>
            </w:r>
            <w:r>
              <w:rPr>
                <w:color w:val="232322"/>
                <w:sz w:val="18"/>
              </w:rPr>
              <w:t>new</w:t>
            </w:r>
            <w:r>
              <w:rPr>
                <w:color w:val="232322"/>
                <w:spacing w:val="7"/>
                <w:sz w:val="18"/>
              </w:rPr>
              <w:t xml:space="preserve"> </w:t>
            </w:r>
            <w:r>
              <w:rPr>
                <w:color w:val="232322"/>
                <w:sz w:val="18"/>
              </w:rPr>
              <w:t>activities</w:t>
            </w:r>
            <w:r>
              <w:rPr>
                <w:color w:val="232322"/>
                <w:spacing w:val="8"/>
                <w:sz w:val="18"/>
              </w:rPr>
              <w:t xml:space="preserve"> </w:t>
            </w:r>
            <w:r>
              <w:rPr>
                <w:color w:val="232322"/>
                <w:sz w:val="18"/>
              </w:rPr>
              <w:t>and</w:t>
            </w:r>
            <w:r>
              <w:rPr>
                <w:color w:val="232322"/>
                <w:spacing w:val="8"/>
                <w:sz w:val="18"/>
              </w:rPr>
              <w:t xml:space="preserve"> </w:t>
            </w:r>
            <w:r>
              <w:rPr>
                <w:color w:val="232322"/>
                <w:sz w:val="18"/>
              </w:rPr>
              <w:t>show</w:t>
            </w:r>
            <w:r>
              <w:rPr>
                <w:color w:val="232322"/>
                <w:spacing w:val="7"/>
                <w:sz w:val="18"/>
              </w:rPr>
              <w:t xml:space="preserve"> </w:t>
            </w:r>
            <w:r>
              <w:rPr>
                <w:color w:val="232322"/>
                <w:sz w:val="18"/>
              </w:rPr>
              <w:t>independence,</w:t>
            </w:r>
            <w:r>
              <w:rPr>
                <w:color w:val="232322"/>
                <w:spacing w:val="7"/>
                <w:sz w:val="18"/>
              </w:rPr>
              <w:t xml:space="preserve"> </w:t>
            </w:r>
            <w:r>
              <w:rPr>
                <w:color w:val="232322"/>
                <w:sz w:val="18"/>
              </w:rPr>
              <w:t>resilience</w:t>
            </w:r>
            <w:r>
              <w:rPr>
                <w:color w:val="232322"/>
                <w:spacing w:val="9"/>
                <w:sz w:val="18"/>
              </w:rPr>
              <w:t xml:space="preserve"> </w:t>
            </w:r>
            <w:r>
              <w:rPr>
                <w:color w:val="232322"/>
                <w:sz w:val="18"/>
              </w:rPr>
              <w:t>and</w:t>
            </w:r>
            <w:r>
              <w:rPr>
                <w:color w:val="232322"/>
                <w:spacing w:val="-42"/>
                <w:sz w:val="18"/>
              </w:rPr>
              <w:t xml:space="preserve"> </w:t>
            </w:r>
            <w:r>
              <w:rPr>
                <w:color w:val="232322"/>
                <w:sz w:val="18"/>
              </w:rPr>
              <w:t>perseverance in</w:t>
            </w:r>
            <w:r>
              <w:rPr>
                <w:color w:val="232322"/>
                <w:spacing w:val="1"/>
                <w:sz w:val="18"/>
              </w:rPr>
              <w:t xml:space="preserve"> </w:t>
            </w:r>
            <w:r>
              <w:rPr>
                <w:color w:val="232322"/>
                <w:sz w:val="18"/>
              </w:rPr>
              <w:t>the face</w:t>
            </w:r>
            <w:r>
              <w:rPr>
                <w:color w:val="232322"/>
                <w:spacing w:val="1"/>
                <w:sz w:val="18"/>
              </w:rPr>
              <w:t xml:space="preserve"> </w:t>
            </w:r>
            <w:r>
              <w:rPr>
                <w:color w:val="232322"/>
                <w:sz w:val="18"/>
              </w:rPr>
              <w:t>of challenge.</w:t>
            </w:r>
          </w:p>
          <w:p w14:paraId="22542C25" w14:textId="77777777" w:rsidR="00E67F66" w:rsidRDefault="00D035D2">
            <w:pPr>
              <w:pStyle w:val="TableParagraph"/>
              <w:numPr>
                <w:ilvl w:val="0"/>
                <w:numId w:val="4"/>
              </w:numPr>
              <w:tabs>
                <w:tab w:val="left" w:pos="423"/>
              </w:tabs>
              <w:spacing w:before="57"/>
              <w:ind w:hanging="228"/>
              <w:rPr>
                <w:sz w:val="18"/>
              </w:rPr>
            </w:pPr>
            <w:r>
              <w:rPr>
                <w:color w:val="232322"/>
                <w:sz w:val="18"/>
              </w:rPr>
              <w:t>Explain</w:t>
            </w:r>
            <w:r>
              <w:rPr>
                <w:color w:val="232322"/>
                <w:spacing w:val="5"/>
                <w:sz w:val="18"/>
              </w:rPr>
              <w:t xml:space="preserve"> </w:t>
            </w:r>
            <w:r>
              <w:rPr>
                <w:color w:val="232322"/>
                <w:sz w:val="18"/>
              </w:rPr>
              <w:t>the</w:t>
            </w:r>
            <w:r>
              <w:rPr>
                <w:color w:val="232322"/>
                <w:spacing w:val="6"/>
                <w:sz w:val="18"/>
              </w:rPr>
              <w:t xml:space="preserve"> </w:t>
            </w:r>
            <w:r>
              <w:rPr>
                <w:color w:val="232322"/>
                <w:sz w:val="18"/>
              </w:rPr>
              <w:t>reasons</w:t>
            </w:r>
            <w:r>
              <w:rPr>
                <w:color w:val="232322"/>
                <w:spacing w:val="5"/>
                <w:sz w:val="18"/>
              </w:rPr>
              <w:t xml:space="preserve"> </w:t>
            </w:r>
            <w:r>
              <w:rPr>
                <w:color w:val="232322"/>
                <w:sz w:val="18"/>
              </w:rPr>
              <w:t>for</w:t>
            </w:r>
            <w:r>
              <w:rPr>
                <w:color w:val="232322"/>
                <w:spacing w:val="5"/>
                <w:sz w:val="18"/>
              </w:rPr>
              <w:t xml:space="preserve"> </w:t>
            </w:r>
            <w:r>
              <w:rPr>
                <w:color w:val="232322"/>
                <w:sz w:val="18"/>
              </w:rPr>
              <w:t>rules,</w:t>
            </w:r>
            <w:r>
              <w:rPr>
                <w:color w:val="232322"/>
                <w:spacing w:val="4"/>
                <w:sz w:val="18"/>
              </w:rPr>
              <w:t xml:space="preserve"> </w:t>
            </w:r>
            <w:r>
              <w:rPr>
                <w:color w:val="232322"/>
                <w:sz w:val="18"/>
              </w:rPr>
              <w:t>know</w:t>
            </w:r>
            <w:r>
              <w:rPr>
                <w:color w:val="232322"/>
                <w:spacing w:val="5"/>
                <w:sz w:val="18"/>
              </w:rPr>
              <w:t xml:space="preserve"> </w:t>
            </w:r>
            <w:r>
              <w:rPr>
                <w:color w:val="232322"/>
                <w:sz w:val="18"/>
              </w:rPr>
              <w:t>right</w:t>
            </w:r>
            <w:r>
              <w:rPr>
                <w:color w:val="232322"/>
                <w:spacing w:val="5"/>
                <w:sz w:val="18"/>
              </w:rPr>
              <w:t xml:space="preserve"> </w:t>
            </w:r>
            <w:r>
              <w:rPr>
                <w:color w:val="232322"/>
                <w:sz w:val="18"/>
              </w:rPr>
              <w:t>from</w:t>
            </w:r>
            <w:r>
              <w:rPr>
                <w:color w:val="232322"/>
                <w:spacing w:val="5"/>
                <w:sz w:val="18"/>
              </w:rPr>
              <w:t xml:space="preserve"> </w:t>
            </w:r>
            <w:r>
              <w:rPr>
                <w:color w:val="232322"/>
                <w:sz w:val="18"/>
              </w:rPr>
              <w:t>wrong</w:t>
            </w:r>
            <w:r>
              <w:rPr>
                <w:color w:val="232322"/>
                <w:spacing w:val="6"/>
                <w:sz w:val="18"/>
              </w:rPr>
              <w:t xml:space="preserve"> </w:t>
            </w:r>
            <w:r>
              <w:rPr>
                <w:color w:val="232322"/>
                <w:sz w:val="18"/>
              </w:rPr>
              <w:t>and</w:t>
            </w:r>
            <w:r>
              <w:rPr>
                <w:color w:val="232322"/>
                <w:spacing w:val="5"/>
                <w:sz w:val="18"/>
              </w:rPr>
              <w:t xml:space="preserve"> </w:t>
            </w:r>
            <w:r>
              <w:rPr>
                <w:color w:val="232322"/>
                <w:sz w:val="18"/>
              </w:rPr>
              <w:t>try</w:t>
            </w:r>
            <w:r>
              <w:rPr>
                <w:color w:val="232322"/>
                <w:spacing w:val="6"/>
                <w:sz w:val="18"/>
              </w:rPr>
              <w:t xml:space="preserve"> </w:t>
            </w:r>
            <w:r>
              <w:rPr>
                <w:color w:val="232322"/>
                <w:sz w:val="18"/>
              </w:rPr>
              <w:t>to</w:t>
            </w:r>
            <w:r>
              <w:rPr>
                <w:color w:val="232322"/>
                <w:spacing w:val="4"/>
                <w:sz w:val="18"/>
              </w:rPr>
              <w:t xml:space="preserve"> </w:t>
            </w:r>
            <w:r>
              <w:rPr>
                <w:color w:val="232322"/>
                <w:sz w:val="18"/>
              </w:rPr>
              <w:t>behave</w:t>
            </w:r>
            <w:r>
              <w:rPr>
                <w:color w:val="232322"/>
                <w:spacing w:val="6"/>
                <w:sz w:val="18"/>
              </w:rPr>
              <w:t xml:space="preserve"> </w:t>
            </w:r>
            <w:r>
              <w:rPr>
                <w:color w:val="232322"/>
                <w:sz w:val="18"/>
              </w:rPr>
              <w:t>accordingly.</w:t>
            </w:r>
          </w:p>
        </w:tc>
      </w:tr>
      <w:tr w:rsidR="00E67F66" w14:paraId="218CD393" w14:textId="77777777">
        <w:trPr>
          <w:trHeight w:val="744"/>
        </w:trPr>
        <w:tc>
          <w:tcPr>
            <w:tcW w:w="3929" w:type="dxa"/>
            <w:vMerge/>
            <w:tcBorders>
              <w:top w:val="nil"/>
            </w:tcBorders>
          </w:tcPr>
          <w:p w14:paraId="16CA2AAE" w14:textId="77777777" w:rsidR="00E67F66" w:rsidRDefault="00E67F66">
            <w:pPr>
              <w:rPr>
                <w:sz w:val="2"/>
                <w:szCs w:val="2"/>
              </w:rPr>
            </w:pPr>
          </w:p>
        </w:tc>
        <w:tc>
          <w:tcPr>
            <w:tcW w:w="2229" w:type="dxa"/>
            <w:shd w:val="clear" w:color="auto" w:fill="B0CEE7"/>
          </w:tcPr>
          <w:p w14:paraId="64D4017E" w14:textId="77777777" w:rsidR="00E67F66" w:rsidRDefault="00D035D2">
            <w:pPr>
              <w:pStyle w:val="TableParagraph"/>
              <w:spacing w:before="106" w:line="237" w:lineRule="auto"/>
              <w:ind w:left="623" w:right="386" w:hanging="193"/>
              <w:rPr>
                <w:sz w:val="20"/>
              </w:rPr>
            </w:pPr>
            <w:r>
              <w:rPr>
                <w:color w:val="232322"/>
                <w:sz w:val="20"/>
              </w:rPr>
              <w:t>Expressive Arts</w:t>
            </w:r>
            <w:r>
              <w:rPr>
                <w:color w:val="232322"/>
                <w:spacing w:val="-47"/>
                <w:sz w:val="20"/>
              </w:rPr>
              <w:t xml:space="preserve"> </w:t>
            </w:r>
            <w:r>
              <w:rPr>
                <w:color w:val="232322"/>
                <w:sz w:val="20"/>
              </w:rPr>
              <w:t>and</w:t>
            </w:r>
            <w:r>
              <w:rPr>
                <w:color w:val="232322"/>
                <w:spacing w:val="-3"/>
                <w:sz w:val="20"/>
              </w:rPr>
              <w:t xml:space="preserve"> </w:t>
            </w:r>
            <w:r>
              <w:rPr>
                <w:color w:val="232322"/>
                <w:sz w:val="20"/>
              </w:rPr>
              <w:t>Design</w:t>
            </w:r>
          </w:p>
        </w:tc>
        <w:tc>
          <w:tcPr>
            <w:tcW w:w="2229" w:type="dxa"/>
            <w:shd w:val="clear" w:color="auto" w:fill="BDDFF6"/>
          </w:tcPr>
          <w:p w14:paraId="344A2607" w14:textId="77777777" w:rsidR="00E67F66" w:rsidRDefault="00D035D2">
            <w:pPr>
              <w:pStyle w:val="TableParagraph"/>
              <w:spacing w:before="234"/>
              <w:ind w:left="75" w:right="47"/>
              <w:jc w:val="center"/>
              <w:rPr>
                <w:sz w:val="20"/>
              </w:rPr>
            </w:pPr>
            <w:r>
              <w:rPr>
                <w:color w:val="232322"/>
                <w:sz w:val="20"/>
              </w:rPr>
              <w:t>Creating</w:t>
            </w:r>
            <w:r>
              <w:rPr>
                <w:color w:val="232322"/>
                <w:spacing w:val="-4"/>
                <w:sz w:val="20"/>
              </w:rPr>
              <w:t xml:space="preserve"> </w:t>
            </w:r>
            <w:r>
              <w:rPr>
                <w:color w:val="232322"/>
                <w:sz w:val="20"/>
              </w:rPr>
              <w:t>with</w:t>
            </w:r>
            <w:r>
              <w:rPr>
                <w:color w:val="232322"/>
                <w:spacing w:val="-4"/>
                <w:sz w:val="20"/>
              </w:rPr>
              <w:t xml:space="preserve"> </w:t>
            </w:r>
            <w:r>
              <w:rPr>
                <w:color w:val="232322"/>
                <w:sz w:val="20"/>
              </w:rPr>
              <w:t>Materials</w:t>
            </w:r>
          </w:p>
        </w:tc>
        <w:tc>
          <w:tcPr>
            <w:tcW w:w="7322" w:type="dxa"/>
          </w:tcPr>
          <w:p w14:paraId="1BA1998F" w14:textId="77777777" w:rsidR="00E67F66" w:rsidRDefault="00D035D2">
            <w:pPr>
              <w:pStyle w:val="TableParagraph"/>
              <w:numPr>
                <w:ilvl w:val="0"/>
                <w:numId w:val="3"/>
              </w:numPr>
              <w:tabs>
                <w:tab w:val="left" w:pos="423"/>
              </w:tabs>
              <w:spacing w:before="99" w:line="242" w:lineRule="auto"/>
              <w:ind w:right="279"/>
              <w:rPr>
                <w:sz w:val="18"/>
              </w:rPr>
            </w:pPr>
            <w:r>
              <w:rPr>
                <w:color w:val="232322"/>
                <w:sz w:val="18"/>
              </w:rPr>
              <w:t>Safely</w:t>
            </w:r>
            <w:r>
              <w:rPr>
                <w:color w:val="232322"/>
                <w:spacing w:val="7"/>
                <w:sz w:val="18"/>
              </w:rPr>
              <w:t xml:space="preserve"> </w:t>
            </w:r>
            <w:r>
              <w:rPr>
                <w:color w:val="232322"/>
                <w:sz w:val="18"/>
              </w:rPr>
              <w:t>use</w:t>
            </w:r>
            <w:r>
              <w:rPr>
                <w:color w:val="232322"/>
                <w:spacing w:val="7"/>
                <w:sz w:val="18"/>
              </w:rPr>
              <w:t xml:space="preserve"> </w:t>
            </w:r>
            <w:r>
              <w:rPr>
                <w:color w:val="232322"/>
                <w:sz w:val="18"/>
              </w:rPr>
              <w:t>and</w:t>
            </w:r>
            <w:r>
              <w:rPr>
                <w:color w:val="232322"/>
                <w:spacing w:val="7"/>
                <w:sz w:val="18"/>
              </w:rPr>
              <w:t xml:space="preserve"> </w:t>
            </w:r>
            <w:r>
              <w:rPr>
                <w:color w:val="232322"/>
                <w:sz w:val="18"/>
              </w:rPr>
              <w:t>explore</w:t>
            </w:r>
            <w:r>
              <w:rPr>
                <w:color w:val="232322"/>
                <w:spacing w:val="7"/>
                <w:sz w:val="18"/>
              </w:rPr>
              <w:t xml:space="preserve"> </w:t>
            </w:r>
            <w:r>
              <w:rPr>
                <w:color w:val="232322"/>
                <w:sz w:val="18"/>
              </w:rPr>
              <w:t>a</w:t>
            </w:r>
            <w:r>
              <w:rPr>
                <w:color w:val="232322"/>
                <w:spacing w:val="8"/>
                <w:sz w:val="18"/>
              </w:rPr>
              <w:t xml:space="preserve"> </w:t>
            </w:r>
            <w:r>
              <w:rPr>
                <w:color w:val="232322"/>
                <w:sz w:val="18"/>
              </w:rPr>
              <w:t>variety</w:t>
            </w:r>
            <w:r>
              <w:rPr>
                <w:color w:val="232322"/>
                <w:spacing w:val="7"/>
                <w:sz w:val="18"/>
              </w:rPr>
              <w:t xml:space="preserve"> </w:t>
            </w:r>
            <w:r>
              <w:rPr>
                <w:color w:val="232322"/>
                <w:sz w:val="18"/>
              </w:rPr>
              <w:t>of</w:t>
            </w:r>
            <w:r>
              <w:rPr>
                <w:color w:val="232322"/>
                <w:spacing w:val="7"/>
                <w:sz w:val="18"/>
              </w:rPr>
              <w:t xml:space="preserve"> </w:t>
            </w:r>
            <w:r>
              <w:rPr>
                <w:color w:val="232322"/>
                <w:sz w:val="18"/>
              </w:rPr>
              <w:t>materials,</w:t>
            </w:r>
            <w:r>
              <w:rPr>
                <w:color w:val="232322"/>
                <w:spacing w:val="6"/>
                <w:sz w:val="18"/>
              </w:rPr>
              <w:t xml:space="preserve"> </w:t>
            </w:r>
            <w:r>
              <w:rPr>
                <w:color w:val="232322"/>
                <w:sz w:val="18"/>
              </w:rPr>
              <w:t>tools</w:t>
            </w:r>
            <w:r>
              <w:rPr>
                <w:color w:val="232322"/>
                <w:spacing w:val="7"/>
                <w:sz w:val="18"/>
              </w:rPr>
              <w:t xml:space="preserve"> </w:t>
            </w:r>
            <w:r>
              <w:rPr>
                <w:color w:val="232322"/>
                <w:sz w:val="18"/>
              </w:rPr>
              <w:t>and</w:t>
            </w:r>
            <w:r>
              <w:rPr>
                <w:color w:val="232322"/>
                <w:spacing w:val="7"/>
                <w:sz w:val="18"/>
              </w:rPr>
              <w:t xml:space="preserve"> </w:t>
            </w:r>
            <w:r>
              <w:rPr>
                <w:color w:val="232322"/>
                <w:sz w:val="18"/>
              </w:rPr>
              <w:t>techniques,</w:t>
            </w:r>
            <w:r>
              <w:rPr>
                <w:color w:val="232322"/>
                <w:spacing w:val="6"/>
                <w:sz w:val="18"/>
              </w:rPr>
              <w:t xml:space="preserve"> </w:t>
            </w:r>
            <w:r>
              <w:rPr>
                <w:color w:val="232322"/>
                <w:sz w:val="18"/>
              </w:rPr>
              <w:t>experimenting</w:t>
            </w:r>
            <w:r>
              <w:rPr>
                <w:color w:val="232322"/>
                <w:spacing w:val="-41"/>
                <w:sz w:val="18"/>
              </w:rPr>
              <w:t xml:space="preserve"> </w:t>
            </w:r>
            <w:r>
              <w:rPr>
                <w:color w:val="232322"/>
                <w:sz w:val="18"/>
              </w:rPr>
              <w:t>with colour, design, texture,</w:t>
            </w:r>
            <w:r>
              <w:rPr>
                <w:color w:val="232322"/>
                <w:spacing w:val="-1"/>
                <w:sz w:val="18"/>
              </w:rPr>
              <w:t xml:space="preserve"> </w:t>
            </w:r>
            <w:r>
              <w:rPr>
                <w:color w:val="232322"/>
                <w:sz w:val="18"/>
              </w:rPr>
              <w:t>form and</w:t>
            </w:r>
            <w:r>
              <w:rPr>
                <w:color w:val="232322"/>
                <w:spacing w:val="1"/>
                <w:sz w:val="18"/>
              </w:rPr>
              <w:t xml:space="preserve"> </w:t>
            </w:r>
            <w:r>
              <w:rPr>
                <w:color w:val="232322"/>
                <w:sz w:val="18"/>
              </w:rPr>
              <w:t>function.</w:t>
            </w:r>
          </w:p>
        </w:tc>
      </w:tr>
    </w:tbl>
    <w:p w14:paraId="329D72F6" w14:textId="77777777" w:rsidR="00E67F66" w:rsidRDefault="00E67F66">
      <w:pPr>
        <w:spacing w:line="242" w:lineRule="auto"/>
        <w:rPr>
          <w:sz w:val="18"/>
        </w:rPr>
        <w:sectPr w:rsidR="00E67F66">
          <w:headerReference w:type="default" r:id="rId8"/>
          <w:footerReference w:type="default" r:id="rId9"/>
          <w:type w:val="continuous"/>
          <w:pgSz w:w="16840" w:h="11910" w:orient="landscape"/>
          <w:pgMar w:top="200" w:right="420" w:bottom="280" w:left="440" w:header="720" w:footer="720" w:gutter="0"/>
          <w:cols w:space="720"/>
        </w:sectPr>
      </w:pPr>
    </w:p>
    <w:tbl>
      <w:tblPr>
        <w:tblpPr w:leftFromText="180" w:rightFromText="180" w:tblpY="1215"/>
        <w:tblW w:w="0" w:type="auto"/>
        <w:tblBorders>
          <w:top w:val="single" w:sz="8" w:space="0" w:color="2F92C5"/>
          <w:left w:val="single" w:sz="8" w:space="0" w:color="2F92C5"/>
          <w:bottom w:val="single" w:sz="8" w:space="0" w:color="2F92C5"/>
          <w:right w:val="single" w:sz="8" w:space="0" w:color="2F92C5"/>
          <w:insideH w:val="single" w:sz="8" w:space="0" w:color="2F92C5"/>
          <w:insideV w:val="single" w:sz="8" w:space="0" w:color="2F92C5"/>
        </w:tblBorders>
        <w:tblLayout w:type="fixed"/>
        <w:tblCellMar>
          <w:left w:w="0" w:type="dxa"/>
          <w:right w:w="0" w:type="dxa"/>
        </w:tblCellMar>
        <w:tblLook w:val="01E0" w:firstRow="1" w:lastRow="1" w:firstColumn="1" w:lastColumn="1" w:noHBand="0" w:noVBand="0"/>
      </w:tblPr>
      <w:tblGrid>
        <w:gridCol w:w="7839"/>
        <w:gridCol w:w="7839"/>
      </w:tblGrid>
      <w:tr w:rsidR="00E67F66" w14:paraId="70225B39" w14:textId="77777777" w:rsidTr="00332C9D">
        <w:trPr>
          <w:trHeight w:val="437"/>
        </w:trPr>
        <w:tc>
          <w:tcPr>
            <w:tcW w:w="7839" w:type="dxa"/>
            <w:shd w:val="clear" w:color="auto" w:fill="9CC2E1"/>
          </w:tcPr>
          <w:p w14:paraId="5D5028EC" w14:textId="77777777" w:rsidR="00E67F66" w:rsidRDefault="00D035D2" w:rsidP="00332C9D">
            <w:pPr>
              <w:pStyle w:val="TableParagraph"/>
              <w:spacing w:before="95"/>
              <w:ind w:left="113"/>
              <w:rPr>
                <w:b/>
              </w:rPr>
            </w:pPr>
            <w:r>
              <w:rPr>
                <w:b/>
                <w:color w:val="FFFFFF"/>
                <w:spacing w:val="-5"/>
              </w:rPr>
              <w:lastRenderedPageBreak/>
              <w:t>Key</w:t>
            </w:r>
            <w:r>
              <w:rPr>
                <w:b/>
                <w:color w:val="FFFFFF"/>
                <w:spacing w:val="-14"/>
              </w:rPr>
              <w:t xml:space="preserve"> </w:t>
            </w:r>
            <w:r>
              <w:rPr>
                <w:b/>
                <w:color w:val="FFFFFF"/>
                <w:spacing w:val="-5"/>
              </w:rPr>
              <w:t>Stage</w:t>
            </w:r>
            <w:r>
              <w:rPr>
                <w:b/>
                <w:color w:val="FFFFFF"/>
                <w:spacing w:val="-13"/>
              </w:rPr>
              <w:t xml:space="preserve"> </w:t>
            </w:r>
            <w:r>
              <w:rPr>
                <w:b/>
                <w:color w:val="FFFFFF"/>
                <w:spacing w:val="-5"/>
              </w:rPr>
              <w:t>1</w:t>
            </w:r>
            <w:r>
              <w:rPr>
                <w:b/>
                <w:color w:val="FFFFFF"/>
                <w:spacing w:val="-13"/>
              </w:rPr>
              <w:t xml:space="preserve"> </w:t>
            </w:r>
            <w:r>
              <w:rPr>
                <w:b/>
                <w:color w:val="FFFFFF"/>
                <w:spacing w:val="-5"/>
              </w:rPr>
              <w:t>National</w:t>
            </w:r>
            <w:r>
              <w:rPr>
                <w:b/>
                <w:color w:val="FFFFFF"/>
                <w:spacing w:val="-13"/>
              </w:rPr>
              <w:t xml:space="preserve"> </w:t>
            </w:r>
            <w:r>
              <w:rPr>
                <w:b/>
                <w:color w:val="FFFFFF"/>
                <w:spacing w:val="-4"/>
              </w:rPr>
              <w:t>Curriculum</w:t>
            </w:r>
            <w:r>
              <w:rPr>
                <w:b/>
                <w:color w:val="FFFFFF"/>
                <w:spacing w:val="-13"/>
              </w:rPr>
              <w:t xml:space="preserve"> </w:t>
            </w:r>
            <w:r>
              <w:rPr>
                <w:b/>
                <w:color w:val="FFFFFF"/>
                <w:spacing w:val="-4"/>
              </w:rPr>
              <w:t>Expectations</w:t>
            </w:r>
          </w:p>
        </w:tc>
        <w:tc>
          <w:tcPr>
            <w:tcW w:w="7839" w:type="dxa"/>
            <w:shd w:val="clear" w:color="auto" w:fill="9CC2E1"/>
          </w:tcPr>
          <w:p w14:paraId="673ED29A" w14:textId="77777777" w:rsidR="00E67F66" w:rsidRDefault="00D035D2" w:rsidP="00332C9D">
            <w:pPr>
              <w:pStyle w:val="TableParagraph"/>
              <w:spacing w:before="95"/>
              <w:ind w:left="113"/>
              <w:rPr>
                <w:b/>
              </w:rPr>
            </w:pPr>
            <w:r>
              <w:rPr>
                <w:b/>
                <w:color w:val="FFFFFF"/>
                <w:spacing w:val="-5"/>
              </w:rPr>
              <w:t>Key</w:t>
            </w:r>
            <w:r>
              <w:rPr>
                <w:b/>
                <w:color w:val="FFFFFF"/>
                <w:spacing w:val="-14"/>
              </w:rPr>
              <w:t xml:space="preserve"> </w:t>
            </w:r>
            <w:r>
              <w:rPr>
                <w:b/>
                <w:color w:val="FFFFFF"/>
                <w:spacing w:val="-5"/>
              </w:rPr>
              <w:t>Stage</w:t>
            </w:r>
            <w:r>
              <w:rPr>
                <w:b/>
                <w:color w:val="FFFFFF"/>
                <w:spacing w:val="-13"/>
              </w:rPr>
              <w:t xml:space="preserve"> </w:t>
            </w:r>
            <w:r>
              <w:rPr>
                <w:b/>
                <w:color w:val="FFFFFF"/>
                <w:spacing w:val="-5"/>
              </w:rPr>
              <w:t>2</w:t>
            </w:r>
            <w:r>
              <w:rPr>
                <w:b/>
                <w:color w:val="FFFFFF"/>
                <w:spacing w:val="-13"/>
              </w:rPr>
              <w:t xml:space="preserve"> </w:t>
            </w:r>
            <w:r>
              <w:rPr>
                <w:b/>
                <w:color w:val="FFFFFF"/>
                <w:spacing w:val="-5"/>
              </w:rPr>
              <w:t>National</w:t>
            </w:r>
            <w:r>
              <w:rPr>
                <w:b/>
                <w:color w:val="FFFFFF"/>
                <w:spacing w:val="-13"/>
              </w:rPr>
              <w:t xml:space="preserve"> </w:t>
            </w:r>
            <w:r>
              <w:rPr>
                <w:b/>
                <w:color w:val="FFFFFF"/>
                <w:spacing w:val="-4"/>
              </w:rPr>
              <w:t>Curriculum</w:t>
            </w:r>
            <w:r>
              <w:rPr>
                <w:b/>
                <w:color w:val="FFFFFF"/>
                <w:spacing w:val="-13"/>
              </w:rPr>
              <w:t xml:space="preserve"> </w:t>
            </w:r>
            <w:r>
              <w:rPr>
                <w:b/>
                <w:color w:val="FFFFFF"/>
                <w:spacing w:val="-4"/>
              </w:rPr>
              <w:t>Expectations</w:t>
            </w:r>
          </w:p>
        </w:tc>
      </w:tr>
      <w:tr w:rsidR="00E67F66" w14:paraId="51297DDB" w14:textId="77777777" w:rsidTr="00332C9D">
        <w:trPr>
          <w:trHeight w:val="4893"/>
        </w:trPr>
        <w:tc>
          <w:tcPr>
            <w:tcW w:w="7839" w:type="dxa"/>
          </w:tcPr>
          <w:p w14:paraId="71128E84" w14:textId="77777777" w:rsidR="00E67F66" w:rsidRDefault="00D035D2" w:rsidP="000944E1">
            <w:pPr>
              <w:pStyle w:val="TableParagraph"/>
              <w:spacing w:before="116"/>
              <w:ind w:left="165"/>
              <w:rPr>
                <w:sz w:val="20"/>
              </w:rPr>
            </w:pPr>
            <w:r>
              <w:rPr>
                <w:color w:val="232322"/>
                <w:sz w:val="20"/>
              </w:rPr>
              <w:t>Pupils</w:t>
            </w:r>
            <w:r>
              <w:rPr>
                <w:color w:val="232322"/>
                <w:spacing w:val="-4"/>
                <w:sz w:val="20"/>
              </w:rPr>
              <w:t xml:space="preserve"> </w:t>
            </w:r>
            <w:r>
              <w:rPr>
                <w:color w:val="232322"/>
                <w:sz w:val="20"/>
              </w:rPr>
              <w:t>should</w:t>
            </w:r>
            <w:r>
              <w:rPr>
                <w:color w:val="232322"/>
                <w:spacing w:val="-4"/>
                <w:sz w:val="20"/>
              </w:rPr>
              <w:t xml:space="preserve"> </w:t>
            </w:r>
            <w:r>
              <w:rPr>
                <w:color w:val="232322"/>
                <w:sz w:val="20"/>
              </w:rPr>
              <w:t>be</w:t>
            </w:r>
            <w:r>
              <w:rPr>
                <w:color w:val="232322"/>
                <w:spacing w:val="-4"/>
                <w:sz w:val="20"/>
              </w:rPr>
              <w:t xml:space="preserve"> </w:t>
            </w:r>
            <w:r>
              <w:rPr>
                <w:color w:val="232322"/>
                <w:sz w:val="20"/>
              </w:rPr>
              <w:t>taught</w:t>
            </w:r>
            <w:r>
              <w:rPr>
                <w:color w:val="232322"/>
                <w:spacing w:val="-4"/>
                <w:sz w:val="20"/>
              </w:rPr>
              <w:t xml:space="preserve"> </w:t>
            </w:r>
            <w:r>
              <w:rPr>
                <w:color w:val="232322"/>
                <w:sz w:val="20"/>
              </w:rPr>
              <w:t>to:</w:t>
            </w:r>
          </w:p>
          <w:p w14:paraId="6FF2650C" w14:textId="77777777" w:rsidR="00E67F66" w:rsidRDefault="00D035D2" w:rsidP="000944E1">
            <w:pPr>
              <w:pStyle w:val="TableParagraph"/>
              <w:numPr>
                <w:ilvl w:val="0"/>
                <w:numId w:val="2"/>
              </w:numPr>
              <w:tabs>
                <w:tab w:val="left" w:pos="454"/>
              </w:tabs>
              <w:spacing w:before="53" w:line="242" w:lineRule="auto"/>
              <w:ind w:right="147"/>
              <w:rPr>
                <w:sz w:val="18"/>
              </w:rPr>
            </w:pPr>
            <w:r>
              <w:rPr>
                <w:color w:val="232322"/>
                <w:sz w:val="18"/>
              </w:rPr>
              <w:t>understand</w:t>
            </w:r>
            <w:r>
              <w:rPr>
                <w:color w:val="232322"/>
                <w:spacing w:val="12"/>
                <w:sz w:val="18"/>
              </w:rPr>
              <w:t xml:space="preserve"> </w:t>
            </w:r>
            <w:r>
              <w:rPr>
                <w:color w:val="232322"/>
                <w:sz w:val="18"/>
              </w:rPr>
              <w:t>what</w:t>
            </w:r>
            <w:r>
              <w:rPr>
                <w:color w:val="232322"/>
                <w:spacing w:val="12"/>
                <w:sz w:val="18"/>
              </w:rPr>
              <w:t xml:space="preserve"> </w:t>
            </w:r>
            <w:r>
              <w:rPr>
                <w:color w:val="232322"/>
                <w:sz w:val="18"/>
              </w:rPr>
              <w:t>algorithms</w:t>
            </w:r>
            <w:r>
              <w:rPr>
                <w:color w:val="232322"/>
                <w:spacing w:val="12"/>
                <w:sz w:val="18"/>
              </w:rPr>
              <w:t xml:space="preserve"> </w:t>
            </w:r>
            <w:r>
              <w:rPr>
                <w:color w:val="232322"/>
                <w:sz w:val="18"/>
              </w:rPr>
              <w:t>are;</w:t>
            </w:r>
            <w:r>
              <w:rPr>
                <w:color w:val="232322"/>
                <w:spacing w:val="12"/>
                <w:sz w:val="18"/>
              </w:rPr>
              <w:t xml:space="preserve"> </w:t>
            </w:r>
            <w:r>
              <w:rPr>
                <w:color w:val="232322"/>
                <w:sz w:val="18"/>
              </w:rPr>
              <w:t>how</w:t>
            </w:r>
            <w:r>
              <w:rPr>
                <w:color w:val="232322"/>
                <w:spacing w:val="12"/>
                <w:sz w:val="18"/>
              </w:rPr>
              <w:t xml:space="preserve"> </w:t>
            </w:r>
            <w:r>
              <w:rPr>
                <w:color w:val="232322"/>
                <w:sz w:val="18"/>
              </w:rPr>
              <w:t>they</w:t>
            </w:r>
            <w:r>
              <w:rPr>
                <w:color w:val="232322"/>
                <w:spacing w:val="12"/>
                <w:sz w:val="18"/>
              </w:rPr>
              <w:t xml:space="preserve"> </w:t>
            </w:r>
            <w:r>
              <w:rPr>
                <w:color w:val="232322"/>
                <w:sz w:val="18"/>
              </w:rPr>
              <w:t>are</w:t>
            </w:r>
            <w:r>
              <w:rPr>
                <w:color w:val="232322"/>
                <w:spacing w:val="12"/>
                <w:sz w:val="18"/>
              </w:rPr>
              <w:t xml:space="preserve"> </w:t>
            </w:r>
            <w:r>
              <w:rPr>
                <w:color w:val="232322"/>
                <w:sz w:val="18"/>
              </w:rPr>
              <w:t>implemented</w:t>
            </w:r>
            <w:r>
              <w:rPr>
                <w:color w:val="232322"/>
                <w:spacing w:val="12"/>
                <w:sz w:val="18"/>
              </w:rPr>
              <w:t xml:space="preserve"> </w:t>
            </w:r>
            <w:r>
              <w:rPr>
                <w:color w:val="232322"/>
                <w:sz w:val="18"/>
              </w:rPr>
              <w:t>as</w:t>
            </w:r>
            <w:r>
              <w:rPr>
                <w:color w:val="232322"/>
                <w:spacing w:val="12"/>
                <w:sz w:val="18"/>
              </w:rPr>
              <w:t xml:space="preserve"> </w:t>
            </w:r>
            <w:r>
              <w:rPr>
                <w:color w:val="232322"/>
                <w:sz w:val="18"/>
              </w:rPr>
              <w:t>programs</w:t>
            </w:r>
            <w:r>
              <w:rPr>
                <w:color w:val="232322"/>
                <w:spacing w:val="12"/>
                <w:sz w:val="18"/>
              </w:rPr>
              <w:t xml:space="preserve"> </w:t>
            </w:r>
            <w:r>
              <w:rPr>
                <w:color w:val="232322"/>
                <w:sz w:val="18"/>
              </w:rPr>
              <w:t>on</w:t>
            </w:r>
            <w:r>
              <w:rPr>
                <w:color w:val="232322"/>
                <w:spacing w:val="12"/>
                <w:sz w:val="18"/>
              </w:rPr>
              <w:t xml:space="preserve"> </w:t>
            </w:r>
            <w:r>
              <w:rPr>
                <w:color w:val="232322"/>
                <w:sz w:val="18"/>
              </w:rPr>
              <w:t>digital</w:t>
            </w:r>
            <w:r>
              <w:rPr>
                <w:color w:val="232322"/>
                <w:spacing w:val="-42"/>
                <w:sz w:val="18"/>
              </w:rPr>
              <w:t xml:space="preserve"> </w:t>
            </w:r>
            <w:r>
              <w:rPr>
                <w:color w:val="232322"/>
                <w:sz w:val="18"/>
              </w:rPr>
              <w:t>devices;</w:t>
            </w:r>
            <w:r>
              <w:rPr>
                <w:color w:val="232322"/>
                <w:spacing w:val="5"/>
                <w:sz w:val="18"/>
              </w:rPr>
              <w:t xml:space="preserve"> </w:t>
            </w:r>
            <w:r>
              <w:rPr>
                <w:color w:val="232322"/>
                <w:sz w:val="18"/>
              </w:rPr>
              <w:t>and</w:t>
            </w:r>
            <w:r>
              <w:rPr>
                <w:color w:val="232322"/>
                <w:spacing w:val="6"/>
                <w:sz w:val="18"/>
              </w:rPr>
              <w:t xml:space="preserve"> </w:t>
            </w:r>
            <w:r>
              <w:rPr>
                <w:color w:val="232322"/>
                <w:sz w:val="18"/>
              </w:rPr>
              <w:t>that</w:t>
            </w:r>
            <w:r>
              <w:rPr>
                <w:color w:val="232322"/>
                <w:spacing w:val="7"/>
                <w:sz w:val="18"/>
              </w:rPr>
              <w:t xml:space="preserve"> </w:t>
            </w:r>
            <w:r>
              <w:rPr>
                <w:color w:val="232322"/>
                <w:sz w:val="18"/>
              </w:rPr>
              <w:t>programs</w:t>
            </w:r>
            <w:r>
              <w:rPr>
                <w:color w:val="232322"/>
                <w:spacing w:val="6"/>
                <w:sz w:val="18"/>
              </w:rPr>
              <w:t xml:space="preserve"> </w:t>
            </w:r>
            <w:r>
              <w:rPr>
                <w:color w:val="232322"/>
                <w:sz w:val="18"/>
              </w:rPr>
              <w:t>execute</w:t>
            </w:r>
            <w:r>
              <w:rPr>
                <w:color w:val="232322"/>
                <w:spacing w:val="7"/>
                <w:sz w:val="18"/>
              </w:rPr>
              <w:t xml:space="preserve"> </w:t>
            </w:r>
            <w:r>
              <w:rPr>
                <w:color w:val="232322"/>
                <w:sz w:val="18"/>
              </w:rPr>
              <w:t>by</w:t>
            </w:r>
            <w:r>
              <w:rPr>
                <w:color w:val="232322"/>
                <w:spacing w:val="6"/>
                <w:sz w:val="18"/>
              </w:rPr>
              <w:t xml:space="preserve"> </w:t>
            </w:r>
            <w:r>
              <w:rPr>
                <w:color w:val="232322"/>
                <w:sz w:val="18"/>
              </w:rPr>
              <w:t>following</w:t>
            </w:r>
            <w:r>
              <w:rPr>
                <w:color w:val="232322"/>
                <w:spacing w:val="7"/>
                <w:sz w:val="18"/>
              </w:rPr>
              <w:t xml:space="preserve"> </w:t>
            </w:r>
            <w:r>
              <w:rPr>
                <w:color w:val="232322"/>
                <w:sz w:val="18"/>
              </w:rPr>
              <w:t>precise</w:t>
            </w:r>
            <w:r>
              <w:rPr>
                <w:color w:val="232322"/>
                <w:spacing w:val="6"/>
                <w:sz w:val="18"/>
              </w:rPr>
              <w:t xml:space="preserve"> </w:t>
            </w:r>
            <w:r>
              <w:rPr>
                <w:color w:val="232322"/>
                <w:sz w:val="18"/>
              </w:rPr>
              <w:t>and</w:t>
            </w:r>
            <w:r>
              <w:rPr>
                <w:color w:val="232322"/>
                <w:spacing w:val="7"/>
                <w:sz w:val="18"/>
              </w:rPr>
              <w:t xml:space="preserve"> </w:t>
            </w:r>
            <w:r>
              <w:rPr>
                <w:color w:val="232322"/>
                <w:sz w:val="18"/>
              </w:rPr>
              <w:t>unambiguous</w:t>
            </w:r>
            <w:r>
              <w:rPr>
                <w:color w:val="232322"/>
                <w:spacing w:val="7"/>
                <w:sz w:val="18"/>
              </w:rPr>
              <w:t xml:space="preserve"> </w:t>
            </w:r>
            <w:r>
              <w:rPr>
                <w:color w:val="232322"/>
                <w:sz w:val="18"/>
              </w:rPr>
              <w:t>instructions;</w:t>
            </w:r>
          </w:p>
          <w:p w14:paraId="411B6A61" w14:textId="77777777" w:rsidR="00E67F66" w:rsidRDefault="00D035D2" w:rsidP="000944E1">
            <w:pPr>
              <w:pStyle w:val="TableParagraph"/>
              <w:numPr>
                <w:ilvl w:val="0"/>
                <w:numId w:val="2"/>
              </w:numPr>
              <w:tabs>
                <w:tab w:val="left" w:pos="454"/>
              </w:tabs>
              <w:spacing w:before="58"/>
              <w:ind w:hanging="228"/>
              <w:rPr>
                <w:sz w:val="18"/>
              </w:rPr>
            </w:pPr>
            <w:r>
              <w:rPr>
                <w:color w:val="232322"/>
                <w:sz w:val="18"/>
              </w:rPr>
              <w:t>create</w:t>
            </w:r>
            <w:r>
              <w:rPr>
                <w:color w:val="232322"/>
                <w:spacing w:val="7"/>
                <w:sz w:val="18"/>
              </w:rPr>
              <w:t xml:space="preserve"> </w:t>
            </w:r>
            <w:r>
              <w:rPr>
                <w:color w:val="232322"/>
                <w:sz w:val="18"/>
              </w:rPr>
              <w:t>and</w:t>
            </w:r>
            <w:r>
              <w:rPr>
                <w:color w:val="232322"/>
                <w:spacing w:val="7"/>
                <w:sz w:val="18"/>
              </w:rPr>
              <w:t xml:space="preserve"> </w:t>
            </w:r>
            <w:r>
              <w:rPr>
                <w:color w:val="232322"/>
                <w:sz w:val="18"/>
              </w:rPr>
              <w:t>debug</w:t>
            </w:r>
            <w:r>
              <w:rPr>
                <w:color w:val="232322"/>
                <w:spacing w:val="7"/>
                <w:sz w:val="18"/>
              </w:rPr>
              <w:t xml:space="preserve"> </w:t>
            </w:r>
            <w:r>
              <w:rPr>
                <w:color w:val="232322"/>
                <w:sz w:val="18"/>
              </w:rPr>
              <w:t>simple</w:t>
            </w:r>
            <w:r>
              <w:rPr>
                <w:color w:val="232322"/>
                <w:spacing w:val="7"/>
                <w:sz w:val="18"/>
              </w:rPr>
              <w:t xml:space="preserve"> </w:t>
            </w:r>
            <w:r>
              <w:rPr>
                <w:color w:val="232322"/>
                <w:sz w:val="18"/>
              </w:rPr>
              <w:t>programs;</w:t>
            </w:r>
          </w:p>
          <w:p w14:paraId="53CCF02A" w14:textId="77777777" w:rsidR="00E67F66" w:rsidRDefault="00D035D2" w:rsidP="000944E1">
            <w:pPr>
              <w:pStyle w:val="TableParagraph"/>
              <w:numPr>
                <w:ilvl w:val="0"/>
                <w:numId w:val="2"/>
              </w:numPr>
              <w:tabs>
                <w:tab w:val="left" w:pos="454"/>
              </w:tabs>
              <w:spacing w:before="59"/>
              <w:ind w:hanging="228"/>
              <w:rPr>
                <w:sz w:val="18"/>
              </w:rPr>
            </w:pPr>
            <w:r>
              <w:rPr>
                <w:color w:val="232322"/>
                <w:sz w:val="18"/>
              </w:rPr>
              <w:t>use</w:t>
            </w:r>
            <w:r>
              <w:rPr>
                <w:color w:val="232322"/>
                <w:spacing w:val="6"/>
                <w:sz w:val="18"/>
              </w:rPr>
              <w:t xml:space="preserve"> </w:t>
            </w:r>
            <w:r>
              <w:rPr>
                <w:color w:val="232322"/>
                <w:sz w:val="18"/>
              </w:rPr>
              <w:t>logical</w:t>
            </w:r>
            <w:r>
              <w:rPr>
                <w:color w:val="232322"/>
                <w:spacing w:val="6"/>
                <w:sz w:val="18"/>
              </w:rPr>
              <w:t xml:space="preserve"> </w:t>
            </w:r>
            <w:r>
              <w:rPr>
                <w:color w:val="232322"/>
                <w:sz w:val="18"/>
              </w:rPr>
              <w:t>reasoning</w:t>
            </w:r>
            <w:r>
              <w:rPr>
                <w:color w:val="232322"/>
                <w:spacing w:val="6"/>
                <w:sz w:val="18"/>
              </w:rPr>
              <w:t xml:space="preserve"> </w:t>
            </w:r>
            <w:r>
              <w:rPr>
                <w:color w:val="232322"/>
                <w:sz w:val="18"/>
              </w:rPr>
              <w:t>to</w:t>
            </w:r>
            <w:r>
              <w:rPr>
                <w:color w:val="232322"/>
                <w:spacing w:val="6"/>
                <w:sz w:val="18"/>
              </w:rPr>
              <w:t xml:space="preserve"> </w:t>
            </w:r>
            <w:r>
              <w:rPr>
                <w:color w:val="232322"/>
                <w:sz w:val="18"/>
              </w:rPr>
              <w:t>predict</w:t>
            </w:r>
            <w:r>
              <w:rPr>
                <w:color w:val="232322"/>
                <w:spacing w:val="6"/>
                <w:sz w:val="18"/>
              </w:rPr>
              <w:t xml:space="preserve"> </w:t>
            </w:r>
            <w:r>
              <w:rPr>
                <w:color w:val="232322"/>
                <w:sz w:val="18"/>
              </w:rPr>
              <w:t>the</w:t>
            </w:r>
            <w:r>
              <w:rPr>
                <w:color w:val="232322"/>
                <w:spacing w:val="6"/>
                <w:sz w:val="18"/>
              </w:rPr>
              <w:t xml:space="preserve"> </w:t>
            </w:r>
            <w:r>
              <w:rPr>
                <w:color w:val="232322"/>
                <w:sz w:val="18"/>
              </w:rPr>
              <w:t>behaviour</w:t>
            </w:r>
            <w:r>
              <w:rPr>
                <w:color w:val="232322"/>
                <w:spacing w:val="5"/>
                <w:sz w:val="18"/>
              </w:rPr>
              <w:t xml:space="preserve"> </w:t>
            </w:r>
            <w:r>
              <w:rPr>
                <w:color w:val="232322"/>
                <w:sz w:val="18"/>
              </w:rPr>
              <w:t>of</w:t>
            </w:r>
            <w:r>
              <w:rPr>
                <w:color w:val="232322"/>
                <w:spacing w:val="7"/>
                <w:sz w:val="18"/>
              </w:rPr>
              <w:t xml:space="preserve"> </w:t>
            </w:r>
            <w:r>
              <w:rPr>
                <w:color w:val="232322"/>
                <w:sz w:val="18"/>
              </w:rPr>
              <w:t>simple</w:t>
            </w:r>
            <w:r>
              <w:rPr>
                <w:color w:val="232322"/>
                <w:spacing w:val="6"/>
                <w:sz w:val="18"/>
              </w:rPr>
              <w:t xml:space="preserve"> </w:t>
            </w:r>
            <w:r>
              <w:rPr>
                <w:color w:val="232322"/>
                <w:sz w:val="18"/>
              </w:rPr>
              <w:t>programs;</w:t>
            </w:r>
          </w:p>
          <w:p w14:paraId="78266ECB" w14:textId="77777777" w:rsidR="00E67F66" w:rsidRDefault="00D035D2" w:rsidP="000944E1">
            <w:pPr>
              <w:pStyle w:val="TableParagraph"/>
              <w:numPr>
                <w:ilvl w:val="0"/>
                <w:numId w:val="2"/>
              </w:numPr>
              <w:tabs>
                <w:tab w:val="left" w:pos="454"/>
              </w:tabs>
              <w:spacing w:before="59" w:line="242" w:lineRule="auto"/>
              <w:ind w:right="147"/>
              <w:rPr>
                <w:sz w:val="18"/>
              </w:rPr>
            </w:pPr>
            <w:r>
              <w:rPr>
                <w:color w:val="232322"/>
                <w:sz w:val="18"/>
              </w:rPr>
              <w:t>use</w:t>
            </w:r>
            <w:r>
              <w:rPr>
                <w:color w:val="232322"/>
                <w:spacing w:val="1"/>
                <w:sz w:val="18"/>
              </w:rPr>
              <w:t xml:space="preserve"> </w:t>
            </w:r>
            <w:r>
              <w:rPr>
                <w:color w:val="232322"/>
                <w:sz w:val="18"/>
              </w:rPr>
              <w:t>technology</w:t>
            </w:r>
            <w:r>
              <w:rPr>
                <w:color w:val="232322"/>
                <w:spacing w:val="1"/>
                <w:sz w:val="18"/>
              </w:rPr>
              <w:t xml:space="preserve"> </w:t>
            </w:r>
            <w:r>
              <w:rPr>
                <w:color w:val="232322"/>
                <w:sz w:val="18"/>
              </w:rPr>
              <w:t>purposefully</w:t>
            </w:r>
            <w:r>
              <w:rPr>
                <w:color w:val="232322"/>
                <w:spacing w:val="1"/>
                <w:sz w:val="18"/>
              </w:rPr>
              <w:t xml:space="preserve"> </w:t>
            </w:r>
            <w:r>
              <w:rPr>
                <w:color w:val="232322"/>
                <w:sz w:val="18"/>
              </w:rPr>
              <w:t>to</w:t>
            </w:r>
            <w:r>
              <w:rPr>
                <w:color w:val="232322"/>
                <w:spacing w:val="1"/>
                <w:sz w:val="18"/>
              </w:rPr>
              <w:t xml:space="preserve"> </w:t>
            </w:r>
            <w:r>
              <w:rPr>
                <w:color w:val="232322"/>
                <w:sz w:val="18"/>
              </w:rPr>
              <w:t>create,</w:t>
            </w:r>
            <w:r>
              <w:rPr>
                <w:color w:val="232322"/>
                <w:spacing w:val="1"/>
                <w:sz w:val="18"/>
              </w:rPr>
              <w:t xml:space="preserve"> </w:t>
            </w:r>
            <w:r>
              <w:rPr>
                <w:color w:val="232322"/>
                <w:sz w:val="18"/>
              </w:rPr>
              <w:t>organise,</w:t>
            </w:r>
            <w:r>
              <w:rPr>
                <w:color w:val="232322"/>
                <w:spacing w:val="1"/>
                <w:sz w:val="18"/>
              </w:rPr>
              <w:t xml:space="preserve"> </w:t>
            </w:r>
            <w:r>
              <w:rPr>
                <w:color w:val="232322"/>
                <w:sz w:val="18"/>
              </w:rPr>
              <w:t>store,</w:t>
            </w:r>
            <w:r>
              <w:rPr>
                <w:color w:val="232322"/>
                <w:spacing w:val="1"/>
                <w:sz w:val="18"/>
              </w:rPr>
              <w:t xml:space="preserve"> </w:t>
            </w:r>
            <w:r>
              <w:rPr>
                <w:color w:val="232322"/>
                <w:sz w:val="18"/>
              </w:rPr>
              <w:t>manipulate</w:t>
            </w:r>
            <w:r>
              <w:rPr>
                <w:color w:val="232322"/>
                <w:spacing w:val="1"/>
                <w:sz w:val="18"/>
              </w:rPr>
              <w:t xml:space="preserve"> </w:t>
            </w:r>
            <w:r>
              <w:rPr>
                <w:color w:val="232322"/>
                <w:sz w:val="18"/>
              </w:rPr>
              <w:t>and</w:t>
            </w:r>
            <w:r>
              <w:rPr>
                <w:color w:val="232322"/>
                <w:spacing w:val="1"/>
                <w:sz w:val="18"/>
              </w:rPr>
              <w:t xml:space="preserve"> </w:t>
            </w:r>
            <w:r>
              <w:rPr>
                <w:color w:val="232322"/>
                <w:sz w:val="18"/>
              </w:rPr>
              <w:t>retrieve</w:t>
            </w:r>
            <w:r>
              <w:rPr>
                <w:color w:val="232322"/>
                <w:spacing w:val="1"/>
                <w:sz w:val="18"/>
              </w:rPr>
              <w:t xml:space="preserve"> </w:t>
            </w:r>
            <w:r>
              <w:rPr>
                <w:color w:val="232322"/>
                <w:sz w:val="18"/>
              </w:rPr>
              <w:t>digital</w:t>
            </w:r>
            <w:r>
              <w:rPr>
                <w:color w:val="232322"/>
                <w:spacing w:val="-42"/>
                <w:sz w:val="18"/>
              </w:rPr>
              <w:t xml:space="preserve"> </w:t>
            </w:r>
            <w:r>
              <w:rPr>
                <w:color w:val="232322"/>
                <w:sz w:val="18"/>
              </w:rPr>
              <w:t>content;</w:t>
            </w:r>
          </w:p>
          <w:p w14:paraId="75756564" w14:textId="77777777" w:rsidR="00E67F66" w:rsidRDefault="00D035D2" w:rsidP="000944E1">
            <w:pPr>
              <w:pStyle w:val="TableParagraph"/>
              <w:numPr>
                <w:ilvl w:val="0"/>
                <w:numId w:val="2"/>
              </w:numPr>
              <w:tabs>
                <w:tab w:val="left" w:pos="454"/>
              </w:tabs>
              <w:spacing w:before="57"/>
              <w:ind w:hanging="228"/>
              <w:rPr>
                <w:sz w:val="18"/>
              </w:rPr>
            </w:pPr>
            <w:r>
              <w:rPr>
                <w:color w:val="232322"/>
                <w:sz w:val="18"/>
              </w:rPr>
              <w:t>recognise</w:t>
            </w:r>
            <w:r>
              <w:rPr>
                <w:color w:val="232322"/>
                <w:spacing w:val="8"/>
                <w:sz w:val="18"/>
              </w:rPr>
              <w:t xml:space="preserve"> </w:t>
            </w:r>
            <w:r>
              <w:rPr>
                <w:color w:val="232322"/>
                <w:sz w:val="18"/>
              </w:rPr>
              <w:t>common</w:t>
            </w:r>
            <w:r>
              <w:rPr>
                <w:color w:val="232322"/>
                <w:spacing w:val="8"/>
                <w:sz w:val="18"/>
              </w:rPr>
              <w:t xml:space="preserve"> </w:t>
            </w:r>
            <w:r>
              <w:rPr>
                <w:color w:val="232322"/>
                <w:sz w:val="18"/>
              </w:rPr>
              <w:t>uses</w:t>
            </w:r>
            <w:r>
              <w:rPr>
                <w:color w:val="232322"/>
                <w:spacing w:val="8"/>
                <w:sz w:val="18"/>
              </w:rPr>
              <w:t xml:space="preserve"> </w:t>
            </w:r>
            <w:r>
              <w:rPr>
                <w:color w:val="232322"/>
                <w:sz w:val="18"/>
              </w:rPr>
              <w:t>of</w:t>
            </w:r>
            <w:r>
              <w:rPr>
                <w:color w:val="232322"/>
                <w:spacing w:val="8"/>
                <w:sz w:val="18"/>
              </w:rPr>
              <w:t xml:space="preserve"> </w:t>
            </w:r>
            <w:r>
              <w:rPr>
                <w:color w:val="232322"/>
                <w:sz w:val="18"/>
              </w:rPr>
              <w:t>information</w:t>
            </w:r>
            <w:r>
              <w:rPr>
                <w:color w:val="232322"/>
                <w:spacing w:val="8"/>
                <w:sz w:val="18"/>
              </w:rPr>
              <w:t xml:space="preserve"> </w:t>
            </w:r>
            <w:r>
              <w:rPr>
                <w:color w:val="232322"/>
                <w:sz w:val="18"/>
              </w:rPr>
              <w:t>technology</w:t>
            </w:r>
            <w:r>
              <w:rPr>
                <w:color w:val="232322"/>
                <w:spacing w:val="8"/>
                <w:sz w:val="18"/>
              </w:rPr>
              <w:t xml:space="preserve"> </w:t>
            </w:r>
            <w:r>
              <w:rPr>
                <w:color w:val="232322"/>
                <w:sz w:val="18"/>
              </w:rPr>
              <w:t>beyond</w:t>
            </w:r>
            <w:r>
              <w:rPr>
                <w:color w:val="232322"/>
                <w:spacing w:val="8"/>
                <w:sz w:val="18"/>
              </w:rPr>
              <w:t xml:space="preserve"> </w:t>
            </w:r>
            <w:r>
              <w:rPr>
                <w:color w:val="232322"/>
                <w:sz w:val="18"/>
              </w:rPr>
              <w:t>school;</w:t>
            </w:r>
          </w:p>
          <w:p w14:paraId="33BFB314" w14:textId="77777777" w:rsidR="00E67F66" w:rsidRDefault="00D035D2" w:rsidP="000944E1">
            <w:pPr>
              <w:pStyle w:val="TableParagraph"/>
              <w:numPr>
                <w:ilvl w:val="0"/>
                <w:numId w:val="2"/>
              </w:numPr>
              <w:tabs>
                <w:tab w:val="left" w:pos="454"/>
              </w:tabs>
              <w:spacing w:before="60" w:line="242" w:lineRule="auto"/>
              <w:ind w:right="147"/>
              <w:rPr>
                <w:sz w:val="18"/>
              </w:rPr>
            </w:pPr>
            <w:r>
              <w:rPr>
                <w:color w:val="232322"/>
                <w:sz w:val="18"/>
              </w:rPr>
              <w:t>use</w:t>
            </w:r>
            <w:r>
              <w:rPr>
                <w:color w:val="232322"/>
                <w:spacing w:val="1"/>
                <w:sz w:val="18"/>
              </w:rPr>
              <w:t xml:space="preserve"> </w:t>
            </w:r>
            <w:r>
              <w:rPr>
                <w:color w:val="232322"/>
                <w:sz w:val="18"/>
              </w:rPr>
              <w:t>technology</w:t>
            </w:r>
            <w:r>
              <w:rPr>
                <w:color w:val="232322"/>
                <w:spacing w:val="1"/>
                <w:sz w:val="18"/>
              </w:rPr>
              <w:t xml:space="preserve"> </w:t>
            </w:r>
            <w:r>
              <w:rPr>
                <w:color w:val="232322"/>
                <w:sz w:val="18"/>
              </w:rPr>
              <w:t>safely</w:t>
            </w:r>
            <w:r>
              <w:rPr>
                <w:color w:val="232322"/>
                <w:spacing w:val="1"/>
                <w:sz w:val="18"/>
              </w:rPr>
              <w:t xml:space="preserve"> </w:t>
            </w:r>
            <w:r>
              <w:rPr>
                <w:color w:val="232322"/>
                <w:sz w:val="18"/>
              </w:rPr>
              <w:t>and</w:t>
            </w:r>
            <w:r>
              <w:rPr>
                <w:color w:val="232322"/>
                <w:spacing w:val="1"/>
                <w:sz w:val="18"/>
              </w:rPr>
              <w:t xml:space="preserve"> </w:t>
            </w:r>
            <w:r>
              <w:rPr>
                <w:color w:val="232322"/>
                <w:sz w:val="18"/>
              </w:rPr>
              <w:t>respectfully,</w:t>
            </w:r>
            <w:r>
              <w:rPr>
                <w:color w:val="232322"/>
                <w:spacing w:val="1"/>
                <w:sz w:val="18"/>
              </w:rPr>
              <w:t xml:space="preserve"> </w:t>
            </w:r>
            <w:r>
              <w:rPr>
                <w:color w:val="232322"/>
                <w:sz w:val="18"/>
              </w:rPr>
              <w:t>keeping</w:t>
            </w:r>
            <w:r>
              <w:rPr>
                <w:color w:val="232322"/>
                <w:spacing w:val="1"/>
                <w:sz w:val="18"/>
              </w:rPr>
              <w:t xml:space="preserve"> </w:t>
            </w:r>
            <w:r>
              <w:rPr>
                <w:color w:val="232322"/>
                <w:sz w:val="18"/>
              </w:rPr>
              <w:t>personal</w:t>
            </w:r>
            <w:r>
              <w:rPr>
                <w:color w:val="232322"/>
                <w:spacing w:val="1"/>
                <w:sz w:val="18"/>
              </w:rPr>
              <w:t xml:space="preserve"> </w:t>
            </w:r>
            <w:r>
              <w:rPr>
                <w:color w:val="232322"/>
                <w:sz w:val="18"/>
              </w:rPr>
              <w:t>information</w:t>
            </w:r>
            <w:r>
              <w:rPr>
                <w:color w:val="232322"/>
                <w:spacing w:val="1"/>
                <w:sz w:val="18"/>
              </w:rPr>
              <w:t xml:space="preserve"> </w:t>
            </w:r>
            <w:r>
              <w:rPr>
                <w:color w:val="232322"/>
                <w:sz w:val="18"/>
              </w:rPr>
              <w:t>private;</w:t>
            </w:r>
            <w:r>
              <w:rPr>
                <w:color w:val="232322"/>
                <w:spacing w:val="1"/>
                <w:sz w:val="18"/>
              </w:rPr>
              <w:t xml:space="preserve"> </w:t>
            </w:r>
            <w:r>
              <w:rPr>
                <w:color w:val="232322"/>
                <w:sz w:val="18"/>
              </w:rPr>
              <w:t>identify</w:t>
            </w:r>
            <w:r>
              <w:rPr>
                <w:color w:val="232322"/>
                <w:spacing w:val="1"/>
                <w:sz w:val="18"/>
              </w:rPr>
              <w:t xml:space="preserve"> </w:t>
            </w:r>
            <w:r>
              <w:rPr>
                <w:color w:val="232322"/>
                <w:sz w:val="18"/>
              </w:rPr>
              <w:t>where</w:t>
            </w:r>
            <w:r>
              <w:rPr>
                <w:color w:val="232322"/>
                <w:spacing w:val="17"/>
                <w:sz w:val="18"/>
              </w:rPr>
              <w:t xml:space="preserve"> </w:t>
            </w:r>
            <w:r>
              <w:rPr>
                <w:color w:val="232322"/>
                <w:sz w:val="18"/>
              </w:rPr>
              <w:t>to</w:t>
            </w:r>
            <w:r>
              <w:rPr>
                <w:color w:val="232322"/>
                <w:spacing w:val="17"/>
                <w:sz w:val="18"/>
              </w:rPr>
              <w:t xml:space="preserve"> </w:t>
            </w:r>
            <w:r>
              <w:rPr>
                <w:color w:val="232322"/>
                <w:sz w:val="18"/>
              </w:rPr>
              <w:t>go</w:t>
            </w:r>
            <w:r>
              <w:rPr>
                <w:color w:val="232322"/>
                <w:spacing w:val="17"/>
                <w:sz w:val="18"/>
              </w:rPr>
              <w:t xml:space="preserve"> </w:t>
            </w:r>
            <w:r>
              <w:rPr>
                <w:color w:val="232322"/>
                <w:sz w:val="18"/>
              </w:rPr>
              <w:t>for</w:t>
            </w:r>
            <w:r>
              <w:rPr>
                <w:color w:val="232322"/>
                <w:spacing w:val="17"/>
                <w:sz w:val="18"/>
              </w:rPr>
              <w:t xml:space="preserve"> </w:t>
            </w:r>
            <w:r>
              <w:rPr>
                <w:color w:val="232322"/>
                <w:sz w:val="18"/>
              </w:rPr>
              <w:t>help</w:t>
            </w:r>
            <w:r>
              <w:rPr>
                <w:color w:val="232322"/>
                <w:spacing w:val="18"/>
                <w:sz w:val="18"/>
              </w:rPr>
              <w:t xml:space="preserve"> </w:t>
            </w:r>
            <w:r>
              <w:rPr>
                <w:color w:val="232322"/>
                <w:sz w:val="18"/>
              </w:rPr>
              <w:t>and</w:t>
            </w:r>
            <w:r>
              <w:rPr>
                <w:color w:val="232322"/>
                <w:spacing w:val="17"/>
                <w:sz w:val="18"/>
              </w:rPr>
              <w:t xml:space="preserve"> </w:t>
            </w:r>
            <w:r>
              <w:rPr>
                <w:color w:val="232322"/>
                <w:sz w:val="18"/>
              </w:rPr>
              <w:t>support</w:t>
            </w:r>
            <w:r>
              <w:rPr>
                <w:color w:val="232322"/>
                <w:spacing w:val="17"/>
                <w:sz w:val="18"/>
              </w:rPr>
              <w:t xml:space="preserve"> </w:t>
            </w:r>
            <w:r>
              <w:rPr>
                <w:color w:val="232322"/>
                <w:sz w:val="18"/>
              </w:rPr>
              <w:t>when</w:t>
            </w:r>
            <w:r>
              <w:rPr>
                <w:color w:val="232322"/>
                <w:spacing w:val="17"/>
                <w:sz w:val="18"/>
              </w:rPr>
              <w:t xml:space="preserve"> </w:t>
            </w:r>
            <w:r>
              <w:rPr>
                <w:color w:val="232322"/>
                <w:sz w:val="18"/>
              </w:rPr>
              <w:t>they</w:t>
            </w:r>
            <w:r>
              <w:rPr>
                <w:color w:val="232322"/>
                <w:spacing w:val="18"/>
                <w:sz w:val="18"/>
              </w:rPr>
              <w:t xml:space="preserve"> </w:t>
            </w:r>
            <w:r>
              <w:rPr>
                <w:color w:val="232322"/>
                <w:sz w:val="18"/>
              </w:rPr>
              <w:t>have</w:t>
            </w:r>
            <w:r>
              <w:rPr>
                <w:color w:val="232322"/>
                <w:spacing w:val="17"/>
                <w:sz w:val="18"/>
              </w:rPr>
              <w:t xml:space="preserve"> </w:t>
            </w:r>
            <w:r>
              <w:rPr>
                <w:color w:val="232322"/>
                <w:sz w:val="18"/>
              </w:rPr>
              <w:t>concerns</w:t>
            </w:r>
            <w:r>
              <w:rPr>
                <w:color w:val="232322"/>
                <w:spacing w:val="17"/>
                <w:sz w:val="18"/>
              </w:rPr>
              <w:t xml:space="preserve"> </w:t>
            </w:r>
            <w:r>
              <w:rPr>
                <w:color w:val="232322"/>
                <w:sz w:val="18"/>
              </w:rPr>
              <w:t>about</w:t>
            </w:r>
            <w:r>
              <w:rPr>
                <w:color w:val="232322"/>
                <w:spacing w:val="17"/>
                <w:sz w:val="18"/>
              </w:rPr>
              <w:t xml:space="preserve"> </w:t>
            </w:r>
            <w:r>
              <w:rPr>
                <w:color w:val="232322"/>
                <w:sz w:val="18"/>
              </w:rPr>
              <w:t>content</w:t>
            </w:r>
            <w:r>
              <w:rPr>
                <w:color w:val="232322"/>
                <w:spacing w:val="18"/>
                <w:sz w:val="18"/>
              </w:rPr>
              <w:t xml:space="preserve"> </w:t>
            </w:r>
            <w:r>
              <w:rPr>
                <w:color w:val="232322"/>
                <w:sz w:val="18"/>
              </w:rPr>
              <w:t>or</w:t>
            </w:r>
            <w:r>
              <w:rPr>
                <w:color w:val="232322"/>
                <w:spacing w:val="17"/>
                <w:sz w:val="18"/>
              </w:rPr>
              <w:t xml:space="preserve"> </w:t>
            </w:r>
            <w:r>
              <w:rPr>
                <w:color w:val="232322"/>
                <w:sz w:val="18"/>
              </w:rPr>
              <w:t>contact</w:t>
            </w:r>
            <w:r>
              <w:rPr>
                <w:color w:val="232322"/>
                <w:spacing w:val="17"/>
                <w:sz w:val="18"/>
              </w:rPr>
              <w:t xml:space="preserve"> </w:t>
            </w:r>
            <w:r>
              <w:rPr>
                <w:color w:val="232322"/>
                <w:sz w:val="18"/>
              </w:rPr>
              <w:t>on</w:t>
            </w:r>
            <w:r>
              <w:rPr>
                <w:color w:val="232322"/>
                <w:spacing w:val="-42"/>
                <w:sz w:val="18"/>
              </w:rPr>
              <w:t xml:space="preserve"> </w:t>
            </w:r>
            <w:r>
              <w:rPr>
                <w:color w:val="232322"/>
                <w:sz w:val="18"/>
              </w:rPr>
              <w:t>the internet</w:t>
            </w:r>
            <w:r>
              <w:rPr>
                <w:color w:val="232322"/>
                <w:spacing w:val="1"/>
                <w:sz w:val="18"/>
              </w:rPr>
              <w:t xml:space="preserve"> </w:t>
            </w:r>
            <w:r>
              <w:rPr>
                <w:color w:val="232322"/>
                <w:sz w:val="18"/>
              </w:rPr>
              <w:t>or other</w:t>
            </w:r>
            <w:r>
              <w:rPr>
                <w:color w:val="232322"/>
                <w:spacing w:val="1"/>
                <w:sz w:val="18"/>
              </w:rPr>
              <w:t xml:space="preserve"> </w:t>
            </w:r>
            <w:r>
              <w:rPr>
                <w:color w:val="232322"/>
                <w:sz w:val="18"/>
              </w:rPr>
              <w:t>online technologies.</w:t>
            </w:r>
          </w:p>
        </w:tc>
        <w:tc>
          <w:tcPr>
            <w:tcW w:w="7839" w:type="dxa"/>
          </w:tcPr>
          <w:p w14:paraId="5C45C295" w14:textId="77777777" w:rsidR="00E67F66" w:rsidRDefault="00D035D2" w:rsidP="000944E1">
            <w:pPr>
              <w:pStyle w:val="TableParagraph"/>
              <w:spacing w:before="95"/>
              <w:ind w:left="170"/>
              <w:rPr>
                <w:sz w:val="20"/>
              </w:rPr>
            </w:pPr>
            <w:r>
              <w:rPr>
                <w:color w:val="232322"/>
                <w:sz w:val="20"/>
              </w:rPr>
              <w:t>Pupils</w:t>
            </w:r>
            <w:r>
              <w:rPr>
                <w:color w:val="232322"/>
                <w:spacing w:val="-4"/>
                <w:sz w:val="20"/>
              </w:rPr>
              <w:t xml:space="preserve"> </w:t>
            </w:r>
            <w:r>
              <w:rPr>
                <w:color w:val="232322"/>
                <w:sz w:val="20"/>
              </w:rPr>
              <w:t>should</w:t>
            </w:r>
            <w:r>
              <w:rPr>
                <w:color w:val="232322"/>
                <w:spacing w:val="-4"/>
                <w:sz w:val="20"/>
              </w:rPr>
              <w:t xml:space="preserve"> </w:t>
            </w:r>
            <w:r>
              <w:rPr>
                <w:color w:val="232322"/>
                <w:sz w:val="20"/>
              </w:rPr>
              <w:t>be</w:t>
            </w:r>
            <w:r>
              <w:rPr>
                <w:color w:val="232322"/>
                <w:spacing w:val="-4"/>
                <w:sz w:val="20"/>
              </w:rPr>
              <w:t xml:space="preserve"> </w:t>
            </w:r>
            <w:r>
              <w:rPr>
                <w:color w:val="232322"/>
                <w:sz w:val="20"/>
              </w:rPr>
              <w:t>taught</w:t>
            </w:r>
            <w:r>
              <w:rPr>
                <w:color w:val="232322"/>
                <w:spacing w:val="-4"/>
                <w:sz w:val="20"/>
              </w:rPr>
              <w:t xml:space="preserve"> </w:t>
            </w:r>
            <w:r>
              <w:rPr>
                <w:color w:val="232322"/>
                <w:sz w:val="20"/>
              </w:rPr>
              <w:t>to:</w:t>
            </w:r>
          </w:p>
          <w:p w14:paraId="7B46B06E" w14:textId="77777777" w:rsidR="00E67F66" w:rsidRDefault="00D035D2" w:rsidP="000944E1">
            <w:pPr>
              <w:pStyle w:val="TableParagraph"/>
              <w:numPr>
                <w:ilvl w:val="0"/>
                <w:numId w:val="1"/>
              </w:numPr>
              <w:tabs>
                <w:tab w:val="left" w:pos="511"/>
              </w:tabs>
              <w:spacing w:before="53" w:line="242" w:lineRule="auto"/>
              <w:ind w:right="92"/>
              <w:rPr>
                <w:sz w:val="18"/>
              </w:rPr>
            </w:pPr>
            <w:r>
              <w:rPr>
                <w:color w:val="232322"/>
                <w:sz w:val="18"/>
              </w:rPr>
              <w:t>design,</w:t>
            </w:r>
            <w:r>
              <w:rPr>
                <w:color w:val="232322"/>
                <w:spacing w:val="28"/>
                <w:sz w:val="18"/>
              </w:rPr>
              <w:t xml:space="preserve"> </w:t>
            </w:r>
            <w:r>
              <w:rPr>
                <w:color w:val="232322"/>
                <w:sz w:val="18"/>
              </w:rPr>
              <w:t>write</w:t>
            </w:r>
            <w:r>
              <w:rPr>
                <w:color w:val="232322"/>
                <w:spacing w:val="28"/>
                <w:sz w:val="18"/>
              </w:rPr>
              <w:t xml:space="preserve"> </w:t>
            </w:r>
            <w:r>
              <w:rPr>
                <w:color w:val="232322"/>
                <w:sz w:val="18"/>
              </w:rPr>
              <w:t>and</w:t>
            </w:r>
            <w:r>
              <w:rPr>
                <w:color w:val="232322"/>
                <w:spacing w:val="28"/>
                <w:sz w:val="18"/>
              </w:rPr>
              <w:t xml:space="preserve"> </w:t>
            </w:r>
            <w:r>
              <w:rPr>
                <w:color w:val="232322"/>
                <w:sz w:val="18"/>
              </w:rPr>
              <w:t>debug</w:t>
            </w:r>
            <w:r>
              <w:rPr>
                <w:color w:val="232322"/>
                <w:spacing w:val="29"/>
                <w:sz w:val="18"/>
              </w:rPr>
              <w:t xml:space="preserve"> </w:t>
            </w:r>
            <w:r>
              <w:rPr>
                <w:color w:val="232322"/>
                <w:sz w:val="18"/>
              </w:rPr>
              <w:t>programs</w:t>
            </w:r>
            <w:r>
              <w:rPr>
                <w:color w:val="232322"/>
                <w:spacing w:val="28"/>
                <w:sz w:val="18"/>
              </w:rPr>
              <w:t xml:space="preserve"> </w:t>
            </w:r>
            <w:r>
              <w:rPr>
                <w:color w:val="232322"/>
                <w:sz w:val="18"/>
              </w:rPr>
              <w:t>that</w:t>
            </w:r>
            <w:r>
              <w:rPr>
                <w:color w:val="232322"/>
                <w:spacing w:val="28"/>
                <w:sz w:val="18"/>
              </w:rPr>
              <w:t xml:space="preserve"> </w:t>
            </w:r>
            <w:r>
              <w:rPr>
                <w:color w:val="232322"/>
                <w:sz w:val="18"/>
              </w:rPr>
              <w:t>accomplish</w:t>
            </w:r>
            <w:r>
              <w:rPr>
                <w:color w:val="232322"/>
                <w:spacing w:val="29"/>
                <w:sz w:val="18"/>
              </w:rPr>
              <w:t xml:space="preserve"> </w:t>
            </w:r>
            <w:r>
              <w:rPr>
                <w:color w:val="232322"/>
                <w:sz w:val="18"/>
              </w:rPr>
              <w:t>specific</w:t>
            </w:r>
            <w:r>
              <w:rPr>
                <w:color w:val="232322"/>
                <w:spacing w:val="28"/>
                <w:sz w:val="18"/>
              </w:rPr>
              <w:t xml:space="preserve"> </w:t>
            </w:r>
            <w:r>
              <w:rPr>
                <w:color w:val="232322"/>
                <w:sz w:val="18"/>
              </w:rPr>
              <w:t>goals,</w:t>
            </w:r>
            <w:r>
              <w:rPr>
                <w:color w:val="232322"/>
                <w:spacing w:val="28"/>
                <w:sz w:val="18"/>
              </w:rPr>
              <w:t xml:space="preserve"> </w:t>
            </w:r>
            <w:r>
              <w:rPr>
                <w:color w:val="232322"/>
                <w:sz w:val="18"/>
              </w:rPr>
              <w:t>including</w:t>
            </w:r>
            <w:r>
              <w:rPr>
                <w:color w:val="232322"/>
                <w:spacing w:val="28"/>
                <w:sz w:val="18"/>
              </w:rPr>
              <w:t xml:space="preserve"> </w:t>
            </w:r>
            <w:r>
              <w:rPr>
                <w:color w:val="232322"/>
                <w:sz w:val="18"/>
              </w:rPr>
              <w:t>controlling</w:t>
            </w:r>
            <w:r>
              <w:rPr>
                <w:color w:val="232322"/>
                <w:spacing w:val="-42"/>
                <w:sz w:val="18"/>
              </w:rPr>
              <w:t xml:space="preserve"> </w:t>
            </w:r>
            <w:r>
              <w:rPr>
                <w:color w:val="232322"/>
                <w:sz w:val="18"/>
              </w:rPr>
              <w:t>or</w:t>
            </w:r>
            <w:r>
              <w:rPr>
                <w:color w:val="232322"/>
                <w:spacing w:val="6"/>
                <w:sz w:val="18"/>
              </w:rPr>
              <w:t xml:space="preserve"> </w:t>
            </w:r>
            <w:r>
              <w:rPr>
                <w:color w:val="232322"/>
                <w:sz w:val="18"/>
              </w:rPr>
              <w:t>simulating</w:t>
            </w:r>
            <w:r>
              <w:rPr>
                <w:color w:val="232322"/>
                <w:spacing w:val="7"/>
                <w:sz w:val="18"/>
              </w:rPr>
              <w:t xml:space="preserve"> </w:t>
            </w:r>
            <w:r>
              <w:rPr>
                <w:color w:val="232322"/>
                <w:sz w:val="18"/>
              </w:rPr>
              <w:t>physical</w:t>
            </w:r>
            <w:r>
              <w:rPr>
                <w:color w:val="232322"/>
                <w:spacing w:val="8"/>
                <w:sz w:val="18"/>
              </w:rPr>
              <w:t xml:space="preserve"> </w:t>
            </w:r>
            <w:r>
              <w:rPr>
                <w:color w:val="232322"/>
                <w:sz w:val="18"/>
              </w:rPr>
              <w:t>systems;</w:t>
            </w:r>
            <w:r>
              <w:rPr>
                <w:color w:val="232322"/>
                <w:spacing w:val="6"/>
                <w:sz w:val="18"/>
              </w:rPr>
              <w:t xml:space="preserve"> </w:t>
            </w:r>
            <w:r>
              <w:rPr>
                <w:color w:val="232322"/>
                <w:sz w:val="18"/>
              </w:rPr>
              <w:t>solve</w:t>
            </w:r>
            <w:r>
              <w:rPr>
                <w:color w:val="232322"/>
                <w:spacing w:val="8"/>
                <w:sz w:val="18"/>
              </w:rPr>
              <w:t xml:space="preserve"> </w:t>
            </w:r>
            <w:r>
              <w:rPr>
                <w:color w:val="232322"/>
                <w:sz w:val="18"/>
              </w:rPr>
              <w:t>problems</w:t>
            </w:r>
            <w:r>
              <w:rPr>
                <w:color w:val="232322"/>
                <w:spacing w:val="7"/>
                <w:sz w:val="18"/>
              </w:rPr>
              <w:t xml:space="preserve"> </w:t>
            </w:r>
            <w:r>
              <w:rPr>
                <w:color w:val="232322"/>
                <w:sz w:val="18"/>
              </w:rPr>
              <w:t>by</w:t>
            </w:r>
            <w:r>
              <w:rPr>
                <w:color w:val="232322"/>
                <w:spacing w:val="8"/>
                <w:sz w:val="18"/>
              </w:rPr>
              <w:t xml:space="preserve"> </w:t>
            </w:r>
            <w:r>
              <w:rPr>
                <w:color w:val="232322"/>
                <w:sz w:val="18"/>
              </w:rPr>
              <w:t>decomposing</w:t>
            </w:r>
            <w:r>
              <w:rPr>
                <w:color w:val="232322"/>
                <w:spacing w:val="7"/>
                <w:sz w:val="18"/>
              </w:rPr>
              <w:t xml:space="preserve"> </w:t>
            </w:r>
            <w:r>
              <w:rPr>
                <w:color w:val="232322"/>
                <w:sz w:val="18"/>
              </w:rPr>
              <w:t>them</w:t>
            </w:r>
            <w:r>
              <w:rPr>
                <w:color w:val="232322"/>
                <w:spacing w:val="6"/>
                <w:sz w:val="18"/>
              </w:rPr>
              <w:t xml:space="preserve"> </w:t>
            </w:r>
            <w:r>
              <w:rPr>
                <w:color w:val="232322"/>
                <w:sz w:val="18"/>
              </w:rPr>
              <w:t>into</w:t>
            </w:r>
            <w:r>
              <w:rPr>
                <w:color w:val="232322"/>
                <w:spacing w:val="7"/>
                <w:sz w:val="18"/>
              </w:rPr>
              <w:t xml:space="preserve"> </w:t>
            </w:r>
            <w:r>
              <w:rPr>
                <w:color w:val="232322"/>
                <w:sz w:val="18"/>
              </w:rPr>
              <w:t>smaller</w:t>
            </w:r>
            <w:r>
              <w:rPr>
                <w:color w:val="232322"/>
                <w:spacing w:val="6"/>
                <w:sz w:val="18"/>
              </w:rPr>
              <w:t xml:space="preserve"> </w:t>
            </w:r>
            <w:r>
              <w:rPr>
                <w:color w:val="232322"/>
                <w:sz w:val="18"/>
              </w:rPr>
              <w:t>parts;</w:t>
            </w:r>
          </w:p>
          <w:p w14:paraId="61EB7826" w14:textId="77777777" w:rsidR="00E67F66" w:rsidRDefault="00D035D2" w:rsidP="000944E1">
            <w:pPr>
              <w:pStyle w:val="TableParagraph"/>
              <w:numPr>
                <w:ilvl w:val="0"/>
                <w:numId w:val="1"/>
              </w:numPr>
              <w:tabs>
                <w:tab w:val="left" w:pos="511"/>
              </w:tabs>
              <w:spacing w:before="58" w:line="242" w:lineRule="auto"/>
              <w:ind w:right="90"/>
              <w:rPr>
                <w:sz w:val="18"/>
              </w:rPr>
            </w:pPr>
            <w:r>
              <w:rPr>
                <w:color w:val="232322"/>
                <w:sz w:val="18"/>
              </w:rPr>
              <w:t>use</w:t>
            </w:r>
            <w:r>
              <w:rPr>
                <w:color w:val="232322"/>
                <w:spacing w:val="1"/>
                <w:sz w:val="18"/>
              </w:rPr>
              <w:t xml:space="preserve"> </w:t>
            </w:r>
            <w:r>
              <w:rPr>
                <w:color w:val="232322"/>
                <w:sz w:val="18"/>
              </w:rPr>
              <w:t>sequence,</w:t>
            </w:r>
            <w:r>
              <w:rPr>
                <w:color w:val="232322"/>
                <w:spacing w:val="1"/>
                <w:sz w:val="18"/>
              </w:rPr>
              <w:t xml:space="preserve"> </w:t>
            </w:r>
            <w:r>
              <w:rPr>
                <w:color w:val="232322"/>
                <w:sz w:val="18"/>
              </w:rPr>
              <w:t>selection,</w:t>
            </w:r>
            <w:r>
              <w:rPr>
                <w:color w:val="232322"/>
                <w:spacing w:val="1"/>
                <w:sz w:val="18"/>
              </w:rPr>
              <w:t xml:space="preserve"> </w:t>
            </w:r>
            <w:r>
              <w:rPr>
                <w:color w:val="232322"/>
                <w:sz w:val="18"/>
              </w:rPr>
              <w:t>and</w:t>
            </w:r>
            <w:r>
              <w:rPr>
                <w:color w:val="232322"/>
                <w:spacing w:val="1"/>
                <w:sz w:val="18"/>
              </w:rPr>
              <w:t xml:space="preserve"> </w:t>
            </w:r>
            <w:r>
              <w:rPr>
                <w:color w:val="232322"/>
                <w:sz w:val="18"/>
              </w:rPr>
              <w:t>repetition</w:t>
            </w:r>
            <w:r>
              <w:rPr>
                <w:color w:val="232322"/>
                <w:spacing w:val="1"/>
                <w:sz w:val="18"/>
              </w:rPr>
              <w:t xml:space="preserve"> </w:t>
            </w:r>
            <w:r>
              <w:rPr>
                <w:color w:val="232322"/>
                <w:sz w:val="18"/>
              </w:rPr>
              <w:t>in</w:t>
            </w:r>
            <w:r>
              <w:rPr>
                <w:color w:val="232322"/>
                <w:spacing w:val="1"/>
                <w:sz w:val="18"/>
              </w:rPr>
              <w:t xml:space="preserve"> </w:t>
            </w:r>
            <w:r>
              <w:rPr>
                <w:color w:val="232322"/>
                <w:sz w:val="18"/>
              </w:rPr>
              <w:t>programs;</w:t>
            </w:r>
            <w:r>
              <w:rPr>
                <w:color w:val="232322"/>
                <w:spacing w:val="1"/>
                <w:sz w:val="18"/>
              </w:rPr>
              <w:t xml:space="preserve"> </w:t>
            </w:r>
            <w:r>
              <w:rPr>
                <w:color w:val="232322"/>
                <w:sz w:val="18"/>
              </w:rPr>
              <w:t>work</w:t>
            </w:r>
            <w:r>
              <w:rPr>
                <w:color w:val="232322"/>
                <w:spacing w:val="1"/>
                <w:sz w:val="18"/>
              </w:rPr>
              <w:t xml:space="preserve"> </w:t>
            </w:r>
            <w:r>
              <w:rPr>
                <w:color w:val="232322"/>
                <w:sz w:val="18"/>
              </w:rPr>
              <w:t>with</w:t>
            </w:r>
            <w:r>
              <w:rPr>
                <w:color w:val="232322"/>
                <w:spacing w:val="1"/>
                <w:sz w:val="18"/>
              </w:rPr>
              <w:t xml:space="preserve"> </w:t>
            </w:r>
            <w:r>
              <w:rPr>
                <w:color w:val="232322"/>
                <w:sz w:val="18"/>
              </w:rPr>
              <w:t>variables</w:t>
            </w:r>
            <w:r>
              <w:rPr>
                <w:color w:val="232322"/>
                <w:spacing w:val="44"/>
                <w:sz w:val="18"/>
              </w:rPr>
              <w:t xml:space="preserve"> </w:t>
            </w:r>
            <w:r>
              <w:rPr>
                <w:color w:val="232322"/>
                <w:sz w:val="18"/>
              </w:rPr>
              <w:t>and</w:t>
            </w:r>
            <w:r>
              <w:rPr>
                <w:color w:val="232322"/>
                <w:spacing w:val="45"/>
                <w:sz w:val="18"/>
              </w:rPr>
              <w:t xml:space="preserve"> </w:t>
            </w:r>
            <w:r>
              <w:rPr>
                <w:color w:val="232322"/>
                <w:sz w:val="18"/>
              </w:rPr>
              <w:t>various</w:t>
            </w:r>
            <w:r>
              <w:rPr>
                <w:color w:val="232322"/>
                <w:spacing w:val="-42"/>
                <w:sz w:val="18"/>
              </w:rPr>
              <w:t xml:space="preserve"> </w:t>
            </w:r>
            <w:r>
              <w:rPr>
                <w:color w:val="232322"/>
                <w:sz w:val="18"/>
              </w:rPr>
              <w:t>forms of input and output;</w:t>
            </w:r>
          </w:p>
          <w:p w14:paraId="216D4451" w14:textId="77777777" w:rsidR="00E67F66" w:rsidRDefault="00D035D2" w:rsidP="000944E1">
            <w:pPr>
              <w:pStyle w:val="TableParagraph"/>
              <w:numPr>
                <w:ilvl w:val="0"/>
                <w:numId w:val="1"/>
              </w:numPr>
              <w:tabs>
                <w:tab w:val="left" w:pos="511"/>
              </w:tabs>
              <w:spacing w:before="57" w:line="242" w:lineRule="auto"/>
              <w:ind w:right="90"/>
              <w:rPr>
                <w:sz w:val="18"/>
              </w:rPr>
            </w:pPr>
            <w:r>
              <w:rPr>
                <w:color w:val="232322"/>
                <w:sz w:val="18"/>
              </w:rPr>
              <w:t>use logical reasoning to explain how some simple algorithms work and to detect and</w:t>
            </w:r>
            <w:r>
              <w:rPr>
                <w:color w:val="232322"/>
                <w:spacing w:val="1"/>
                <w:sz w:val="18"/>
              </w:rPr>
              <w:t xml:space="preserve"> </w:t>
            </w:r>
            <w:r>
              <w:rPr>
                <w:color w:val="232322"/>
                <w:sz w:val="18"/>
              </w:rPr>
              <w:t>correct errors</w:t>
            </w:r>
            <w:r>
              <w:rPr>
                <w:color w:val="232322"/>
                <w:spacing w:val="1"/>
                <w:sz w:val="18"/>
              </w:rPr>
              <w:t xml:space="preserve"> </w:t>
            </w:r>
            <w:r>
              <w:rPr>
                <w:color w:val="232322"/>
                <w:sz w:val="18"/>
              </w:rPr>
              <w:t>in algorithms</w:t>
            </w:r>
            <w:r>
              <w:rPr>
                <w:color w:val="232322"/>
                <w:spacing w:val="1"/>
                <w:sz w:val="18"/>
              </w:rPr>
              <w:t xml:space="preserve"> </w:t>
            </w:r>
            <w:r>
              <w:rPr>
                <w:color w:val="232322"/>
                <w:sz w:val="18"/>
              </w:rPr>
              <w:t>and</w:t>
            </w:r>
            <w:r>
              <w:rPr>
                <w:color w:val="232322"/>
                <w:spacing w:val="1"/>
                <w:sz w:val="18"/>
              </w:rPr>
              <w:t xml:space="preserve"> </w:t>
            </w:r>
            <w:r>
              <w:rPr>
                <w:color w:val="232322"/>
                <w:sz w:val="18"/>
              </w:rPr>
              <w:t>programs;</w:t>
            </w:r>
          </w:p>
          <w:p w14:paraId="77E28A39" w14:textId="77777777" w:rsidR="00E67F66" w:rsidRDefault="00D035D2" w:rsidP="000944E1">
            <w:pPr>
              <w:pStyle w:val="TableParagraph"/>
              <w:numPr>
                <w:ilvl w:val="0"/>
                <w:numId w:val="1"/>
              </w:numPr>
              <w:tabs>
                <w:tab w:val="left" w:pos="511"/>
              </w:tabs>
              <w:spacing w:before="57" w:line="242" w:lineRule="auto"/>
              <w:ind w:right="90"/>
              <w:rPr>
                <w:sz w:val="18"/>
              </w:rPr>
            </w:pPr>
            <w:r>
              <w:rPr>
                <w:color w:val="232322"/>
                <w:sz w:val="18"/>
              </w:rPr>
              <w:t>understand</w:t>
            </w:r>
            <w:r>
              <w:rPr>
                <w:color w:val="232322"/>
                <w:spacing w:val="1"/>
                <w:sz w:val="18"/>
              </w:rPr>
              <w:t xml:space="preserve"> </w:t>
            </w:r>
            <w:r>
              <w:rPr>
                <w:color w:val="232322"/>
                <w:sz w:val="18"/>
              </w:rPr>
              <w:t>computer</w:t>
            </w:r>
            <w:r>
              <w:rPr>
                <w:color w:val="232322"/>
                <w:spacing w:val="1"/>
                <w:sz w:val="18"/>
              </w:rPr>
              <w:t xml:space="preserve"> </w:t>
            </w:r>
            <w:r>
              <w:rPr>
                <w:color w:val="232322"/>
                <w:sz w:val="18"/>
              </w:rPr>
              <w:t>networks</w:t>
            </w:r>
            <w:r>
              <w:rPr>
                <w:color w:val="232322"/>
                <w:spacing w:val="1"/>
                <w:sz w:val="18"/>
              </w:rPr>
              <w:t xml:space="preserve"> </w:t>
            </w:r>
            <w:r>
              <w:rPr>
                <w:color w:val="232322"/>
                <w:sz w:val="18"/>
              </w:rPr>
              <w:t>including</w:t>
            </w:r>
            <w:r>
              <w:rPr>
                <w:color w:val="232322"/>
                <w:spacing w:val="1"/>
                <w:sz w:val="18"/>
              </w:rPr>
              <w:t xml:space="preserve"> </w:t>
            </w:r>
            <w:r>
              <w:rPr>
                <w:color w:val="232322"/>
                <w:sz w:val="18"/>
              </w:rPr>
              <w:t>the</w:t>
            </w:r>
            <w:r>
              <w:rPr>
                <w:color w:val="232322"/>
                <w:spacing w:val="1"/>
                <w:sz w:val="18"/>
              </w:rPr>
              <w:t xml:space="preserve"> </w:t>
            </w:r>
            <w:r>
              <w:rPr>
                <w:color w:val="232322"/>
                <w:sz w:val="18"/>
              </w:rPr>
              <w:t>internet;</w:t>
            </w:r>
            <w:r>
              <w:rPr>
                <w:color w:val="232322"/>
                <w:spacing w:val="1"/>
                <w:sz w:val="18"/>
              </w:rPr>
              <w:t xml:space="preserve"> </w:t>
            </w:r>
            <w:r>
              <w:rPr>
                <w:color w:val="232322"/>
                <w:sz w:val="18"/>
              </w:rPr>
              <w:t>how</w:t>
            </w:r>
            <w:r>
              <w:rPr>
                <w:color w:val="232322"/>
                <w:spacing w:val="1"/>
                <w:sz w:val="18"/>
              </w:rPr>
              <w:t xml:space="preserve"> </w:t>
            </w:r>
            <w:r>
              <w:rPr>
                <w:color w:val="232322"/>
                <w:sz w:val="18"/>
              </w:rPr>
              <w:t>they</w:t>
            </w:r>
            <w:r>
              <w:rPr>
                <w:color w:val="232322"/>
                <w:spacing w:val="1"/>
                <w:sz w:val="18"/>
              </w:rPr>
              <w:t xml:space="preserve"> </w:t>
            </w:r>
            <w:r>
              <w:rPr>
                <w:color w:val="232322"/>
                <w:sz w:val="18"/>
              </w:rPr>
              <w:t>can</w:t>
            </w:r>
            <w:r>
              <w:rPr>
                <w:color w:val="232322"/>
                <w:spacing w:val="1"/>
                <w:sz w:val="18"/>
              </w:rPr>
              <w:t xml:space="preserve"> </w:t>
            </w:r>
            <w:r>
              <w:rPr>
                <w:color w:val="232322"/>
                <w:sz w:val="18"/>
              </w:rPr>
              <w:t>provide</w:t>
            </w:r>
            <w:r>
              <w:rPr>
                <w:color w:val="232322"/>
                <w:spacing w:val="1"/>
                <w:sz w:val="18"/>
              </w:rPr>
              <w:t xml:space="preserve"> </w:t>
            </w:r>
            <w:r>
              <w:rPr>
                <w:color w:val="232322"/>
                <w:sz w:val="18"/>
              </w:rPr>
              <w:t>multiple</w:t>
            </w:r>
            <w:r>
              <w:rPr>
                <w:color w:val="232322"/>
                <w:spacing w:val="1"/>
                <w:sz w:val="18"/>
              </w:rPr>
              <w:t xml:space="preserve"> </w:t>
            </w:r>
            <w:r>
              <w:rPr>
                <w:color w:val="232322"/>
                <w:sz w:val="18"/>
              </w:rPr>
              <w:t>services, such as the world wide web, and the opportunities they offer for communication</w:t>
            </w:r>
            <w:r>
              <w:rPr>
                <w:color w:val="232322"/>
                <w:spacing w:val="1"/>
                <w:sz w:val="18"/>
              </w:rPr>
              <w:t xml:space="preserve"> </w:t>
            </w:r>
            <w:r>
              <w:rPr>
                <w:color w:val="232322"/>
                <w:sz w:val="18"/>
              </w:rPr>
              <w:t>and collaboration;</w:t>
            </w:r>
          </w:p>
          <w:p w14:paraId="48DDB2C1" w14:textId="77777777" w:rsidR="00E67F66" w:rsidRDefault="00D035D2" w:rsidP="000944E1">
            <w:pPr>
              <w:pStyle w:val="TableParagraph"/>
              <w:numPr>
                <w:ilvl w:val="0"/>
                <w:numId w:val="1"/>
              </w:numPr>
              <w:tabs>
                <w:tab w:val="left" w:pos="511"/>
              </w:tabs>
              <w:spacing w:before="57" w:line="242" w:lineRule="auto"/>
              <w:ind w:right="90"/>
              <w:rPr>
                <w:sz w:val="18"/>
              </w:rPr>
            </w:pPr>
            <w:r>
              <w:rPr>
                <w:color w:val="232322"/>
                <w:sz w:val="18"/>
              </w:rPr>
              <w:t>use search technologies effectively, appreciate how results are selected and ranked, and</w:t>
            </w:r>
            <w:r>
              <w:rPr>
                <w:color w:val="232322"/>
                <w:spacing w:val="1"/>
                <w:sz w:val="18"/>
              </w:rPr>
              <w:t xml:space="preserve"> </w:t>
            </w:r>
            <w:r>
              <w:rPr>
                <w:color w:val="232322"/>
                <w:sz w:val="18"/>
              </w:rPr>
              <w:t>be discerning</w:t>
            </w:r>
            <w:r>
              <w:rPr>
                <w:color w:val="232322"/>
                <w:spacing w:val="1"/>
                <w:sz w:val="18"/>
              </w:rPr>
              <w:t xml:space="preserve"> </w:t>
            </w:r>
            <w:r>
              <w:rPr>
                <w:color w:val="232322"/>
                <w:sz w:val="18"/>
              </w:rPr>
              <w:t>in evaluating</w:t>
            </w:r>
            <w:r>
              <w:rPr>
                <w:color w:val="232322"/>
                <w:spacing w:val="1"/>
                <w:sz w:val="18"/>
              </w:rPr>
              <w:t xml:space="preserve"> </w:t>
            </w:r>
            <w:r>
              <w:rPr>
                <w:color w:val="232322"/>
                <w:sz w:val="18"/>
              </w:rPr>
              <w:t>digital content;</w:t>
            </w:r>
          </w:p>
          <w:p w14:paraId="7C1F6E4D" w14:textId="77777777" w:rsidR="00E67F66" w:rsidRDefault="00D035D2" w:rsidP="000944E1">
            <w:pPr>
              <w:pStyle w:val="TableParagraph"/>
              <w:numPr>
                <w:ilvl w:val="0"/>
                <w:numId w:val="1"/>
              </w:numPr>
              <w:tabs>
                <w:tab w:val="left" w:pos="511"/>
              </w:tabs>
              <w:spacing w:before="57" w:line="242" w:lineRule="auto"/>
              <w:ind w:right="90"/>
              <w:rPr>
                <w:sz w:val="18"/>
              </w:rPr>
            </w:pPr>
            <w:r>
              <w:rPr>
                <w:color w:val="232322"/>
                <w:sz w:val="18"/>
              </w:rPr>
              <w:t>select,</w:t>
            </w:r>
            <w:r>
              <w:rPr>
                <w:color w:val="232322"/>
                <w:spacing w:val="32"/>
                <w:sz w:val="18"/>
              </w:rPr>
              <w:t xml:space="preserve"> </w:t>
            </w:r>
            <w:r>
              <w:rPr>
                <w:color w:val="232322"/>
                <w:sz w:val="18"/>
              </w:rPr>
              <w:t>use</w:t>
            </w:r>
            <w:r>
              <w:rPr>
                <w:color w:val="232322"/>
                <w:spacing w:val="33"/>
                <w:sz w:val="18"/>
              </w:rPr>
              <w:t xml:space="preserve"> </w:t>
            </w:r>
            <w:r>
              <w:rPr>
                <w:color w:val="232322"/>
                <w:sz w:val="18"/>
              </w:rPr>
              <w:t>and</w:t>
            </w:r>
            <w:r>
              <w:rPr>
                <w:color w:val="232322"/>
                <w:spacing w:val="33"/>
                <w:sz w:val="18"/>
              </w:rPr>
              <w:t xml:space="preserve"> </w:t>
            </w:r>
            <w:r>
              <w:rPr>
                <w:color w:val="232322"/>
                <w:sz w:val="18"/>
              </w:rPr>
              <w:t>combine</w:t>
            </w:r>
            <w:r>
              <w:rPr>
                <w:color w:val="232322"/>
                <w:spacing w:val="32"/>
                <w:sz w:val="18"/>
              </w:rPr>
              <w:t xml:space="preserve"> </w:t>
            </w:r>
            <w:r>
              <w:rPr>
                <w:color w:val="232322"/>
                <w:sz w:val="18"/>
              </w:rPr>
              <w:t>a</w:t>
            </w:r>
            <w:r>
              <w:rPr>
                <w:color w:val="232322"/>
                <w:spacing w:val="33"/>
                <w:sz w:val="18"/>
              </w:rPr>
              <w:t xml:space="preserve"> </w:t>
            </w:r>
            <w:r>
              <w:rPr>
                <w:color w:val="232322"/>
                <w:sz w:val="18"/>
              </w:rPr>
              <w:t>variety</w:t>
            </w:r>
            <w:r>
              <w:rPr>
                <w:color w:val="232322"/>
                <w:spacing w:val="33"/>
                <w:sz w:val="18"/>
              </w:rPr>
              <w:t xml:space="preserve"> </w:t>
            </w:r>
            <w:r>
              <w:rPr>
                <w:color w:val="232322"/>
                <w:sz w:val="18"/>
              </w:rPr>
              <w:t>of</w:t>
            </w:r>
            <w:r>
              <w:rPr>
                <w:color w:val="232322"/>
                <w:spacing w:val="33"/>
                <w:sz w:val="18"/>
              </w:rPr>
              <w:t xml:space="preserve"> </w:t>
            </w:r>
            <w:r>
              <w:rPr>
                <w:color w:val="232322"/>
                <w:sz w:val="18"/>
              </w:rPr>
              <w:t>software</w:t>
            </w:r>
            <w:r>
              <w:rPr>
                <w:color w:val="232322"/>
                <w:spacing w:val="32"/>
                <w:sz w:val="18"/>
              </w:rPr>
              <w:t xml:space="preserve"> </w:t>
            </w:r>
            <w:r>
              <w:rPr>
                <w:color w:val="232322"/>
                <w:sz w:val="18"/>
              </w:rPr>
              <w:t>(including</w:t>
            </w:r>
            <w:r>
              <w:rPr>
                <w:color w:val="232322"/>
                <w:spacing w:val="33"/>
                <w:sz w:val="18"/>
              </w:rPr>
              <w:t xml:space="preserve"> </w:t>
            </w:r>
            <w:r>
              <w:rPr>
                <w:color w:val="232322"/>
                <w:sz w:val="18"/>
              </w:rPr>
              <w:t>internet</w:t>
            </w:r>
            <w:r>
              <w:rPr>
                <w:color w:val="232322"/>
                <w:spacing w:val="33"/>
                <w:sz w:val="18"/>
              </w:rPr>
              <w:t xml:space="preserve"> </w:t>
            </w:r>
            <w:r>
              <w:rPr>
                <w:color w:val="232322"/>
                <w:sz w:val="18"/>
              </w:rPr>
              <w:t>services)</w:t>
            </w:r>
            <w:r>
              <w:rPr>
                <w:color w:val="232322"/>
                <w:spacing w:val="32"/>
                <w:sz w:val="18"/>
              </w:rPr>
              <w:t xml:space="preserve"> </w:t>
            </w:r>
            <w:r>
              <w:rPr>
                <w:color w:val="232322"/>
                <w:sz w:val="18"/>
              </w:rPr>
              <w:t>on</w:t>
            </w:r>
            <w:r>
              <w:rPr>
                <w:color w:val="232322"/>
                <w:spacing w:val="33"/>
                <w:sz w:val="18"/>
              </w:rPr>
              <w:t xml:space="preserve"> </w:t>
            </w:r>
            <w:r>
              <w:rPr>
                <w:color w:val="232322"/>
                <w:sz w:val="18"/>
              </w:rPr>
              <w:t>a</w:t>
            </w:r>
            <w:r>
              <w:rPr>
                <w:color w:val="232322"/>
                <w:spacing w:val="33"/>
                <w:sz w:val="18"/>
              </w:rPr>
              <w:t xml:space="preserve"> </w:t>
            </w:r>
            <w:r>
              <w:rPr>
                <w:color w:val="232322"/>
                <w:sz w:val="18"/>
              </w:rPr>
              <w:t>range</w:t>
            </w:r>
            <w:r>
              <w:rPr>
                <w:color w:val="232322"/>
                <w:spacing w:val="-42"/>
                <w:sz w:val="18"/>
              </w:rPr>
              <w:t xml:space="preserve"> </w:t>
            </w:r>
            <w:r>
              <w:rPr>
                <w:color w:val="232322"/>
                <w:sz w:val="18"/>
              </w:rPr>
              <w:t>of digital devices to design and create a range of programs, systems and content that</w:t>
            </w:r>
            <w:r>
              <w:rPr>
                <w:color w:val="232322"/>
                <w:spacing w:val="1"/>
                <w:sz w:val="18"/>
              </w:rPr>
              <w:t xml:space="preserve"> </w:t>
            </w:r>
            <w:r>
              <w:rPr>
                <w:color w:val="232322"/>
                <w:sz w:val="18"/>
              </w:rPr>
              <w:t>accomplish</w:t>
            </w:r>
            <w:r>
              <w:rPr>
                <w:color w:val="232322"/>
                <w:spacing w:val="31"/>
                <w:sz w:val="18"/>
              </w:rPr>
              <w:t xml:space="preserve"> </w:t>
            </w:r>
            <w:r>
              <w:rPr>
                <w:color w:val="232322"/>
                <w:sz w:val="18"/>
              </w:rPr>
              <w:t>given</w:t>
            </w:r>
            <w:r>
              <w:rPr>
                <w:color w:val="232322"/>
                <w:spacing w:val="32"/>
                <w:sz w:val="18"/>
              </w:rPr>
              <w:t xml:space="preserve"> </w:t>
            </w:r>
            <w:r>
              <w:rPr>
                <w:color w:val="232322"/>
                <w:sz w:val="18"/>
              </w:rPr>
              <w:t>goals,</w:t>
            </w:r>
            <w:r>
              <w:rPr>
                <w:color w:val="232322"/>
                <w:spacing w:val="31"/>
                <w:sz w:val="18"/>
              </w:rPr>
              <w:t xml:space="preserve"> </w:t>
            </w:r>
            <w:r>
              <w:rPr>
                <w:color w:val="232322"/>
                <w:sz w:val="18"/>
              </w:rPr>
              <w:t>including</w:t>
            </w:r>
            <w:r>
              <w:rPr>
                <w:color w:val="232322"/>
                <w:spacing w:val="32"/>
                <w:sz w:val="18"/>
              </w:rPr>
              <w:t xml:space="preserve"> </w:t>
            </w:r>
            <w:r>
              <w:rPr>
                <w:color w:val="232322"/>
                <w:sz w:val="18"/>
              </w:rPr>
              <w:t>collecting,</w:t>
            </w:r>
            <w:r>
              <w:rPr>
                <w:color w:val="232322"/>
                <w:spacing w:val="32"/>
                <w:sz w:val="18"/>
              </w:rPr>
              <w:t xml:space="preserve"> </w:t>
            </w:r>
            <w:r>
              <w:rPr>
                <w:color w:val="232322"/>
                <w:sz w:val="18"/>
              </w:rPr>
              <w:t>analysing,</w:t>
            </w:r>
            <w:r>
              <w:rPr>
                <w:color w:val="232322"/>
                <w:spacing w:val="31"/>
                <w:sz w:val="18"/>
              </w:rPr>
              <w:t xml:space="preserve"> </w:t>
            </w:r>
            <w:r>
              <w:rPr>
                <w:color w:val="232322"/>
                <w:sz w:val="18"/>
              </w:rPr>
              <w:t>evaluating</w:t>
            </w:r>
            <w:r>
              <w:rPr>
                <w:color w:val="232322"/>
                <w:spacing w:val="32"/>
                <w:sz w:val="18"/>
              </w:rPr>
              <w:t xml:space="preserve"> </w:t>
            </w:r>
            <w:r>
              <w:rPr>
                <w:color w:val="232322"/>
                <w:sz w:val="18"/>
              </w:rPr>
              <w:t>and</w:t>
            </w:r>
            <w:r>
              <w:rPr>
                <w:color w:val="232322"/>
                <w:spacing w:val="31"/>
                <w:sz w:val="18"/>
              </w:rPr>
              <w:t xml:space="preserve"> </w:t>
            </w:r>
            <w:r>
              <w:rPr>
                <w:color w:val="232322"/>
                <w:sz w:val="18"/>
              </w:rPr>
              <w:t>presenting</w:t>
            </w:r>
            <w:r>
              <w:rPr>
                <w:color w:val="232322"/>
                <w:spacing w:val="32"/>
                <w:sz w:val="18"/>
              </w:rPr>
              <w:t xml:space="preserve"> </w:t>
            </w:r>
            <w:r>
              <w:rPr>
                <w:color w:val="232322"/>
                <w:sz w:val="18"/>
              </w:rPr>
              <w:t>data</w:t>
            </w:r>
            <w:r>
              <w:rPr>
                <w:color w:val="232322"/>
                <w:spacing w:val="1"/>
                <w:sz w:val="18"/>
              </w:rPr>
              <w:t xml:space="preserve"> </w:t>
            </w:r>
            <w:r>
              <w:rPr>
                <w:color w:val="232322"/>
                <w:sz w:val="18"/>
              </w:rPr>
              <w:t>and information;</w:t>
            </w:r>
          </w:p>
          <w:p w14:paraId="5CD77828" w14:textId="77777777" w:rsidR="00E67F66" w:rsidRDefault="00D035D2" w:rsidP="000944E1">
            <w:pPr>
              <w:pStyle w:val="TableParagraph"/>
              <w:numPr>
                <w:ilvl w:val="0"/>
                <w:numId w:val="1"/>
              </w:numPr>
              <w:tabs>
                <w:tab w:val="left" w:pos="511"/>
              </w:tabs>
              <w:spacing w:before="58" w:line="242" w:lineRule="auto"/>
              <w:ind w:right="91"/>
              <w:rPr>
                <w:sz w:val="18"/>
              </w:rPr>
            </w:pPr>
            <w:r>
              <w:rPr>
                <w:color w:val="232322"/>
                <w:sz w:val="18"/>
              </w:rPr>
              <w:t>use technology safely, respectfully and responsibly; recognise acceptable/unacceptable</w:t>
            </w:r>
            <w:r>
              <w:rPr>
                <w:color w:val="232322"/>
                <w:spacing w:val="1"/>
                <w:sz w:val="18"/>
              </w:rPr>
              <w:t xml:space="preserve"> </w:t>
            </w:r>
            <w:r>
              <w:rPr>
                <w:color w:val="232322"/>
                <w:sz w:val="18"/>
              </w:rPr>
              <w:t>behaviour;</w:t>
            </w:r>
            <w:r>
              <w:rPr>
                <w:color w:val="232322"/>
                <w:spacing w:val="2"/>
                <w:sz w:val="18"/>
              </w:rPr>
              <w:t xml:space="preserve"> </w:t>
            </w:r>
            <w:r>
              <w:rPr>
                <w:color w:val="232322"/>
                <w:sz w:val="18"/>
              </w:rPr>
              <w:t>identify</w:t>
            </w:r>
            <w:r>
              <w:rPr>
                <w:color w:val="232322"/>
                <w:spacing w:val="4"/>
                <w:sz w:val="18"/>
              </w:rPr>
              <w:t xml:space="preserve"> </w:t>
            </w:r>
            <w:r>
              <w:rPr>
                <w:color w:val="232322"/>
                <w:sz w:val="18"/>
              </w:rPr>
              <w:t>a</w:t>
            </w:r>
            <w:r>
              <w:rPr>
                <w:color w:val="232322"/>
                <w:spacing w:val="4"/>
                <w:sz w:val="18"/>
              </w:rPr>
              <w:t xml:space="preserve"> </w:t>
            </w:r>
            <w:r>
              <w:rPr>
                <w:color w:val="232322"/>
                <w:sz w:val="18"/>
              </w:rPr>
              <w:t>range</w:t>
            </w:r>
            <w:r>
              <w:rPr>
                <w:color w:val="232322"/>
                <w:spacing w:val="4"/>
                <w:sz w:val="18"/>
              </w:rPr>
              <w:t xml:space="preserve"> </w:t>
            </w:r>
            <w:r>
              <w:rPr>
                <w:color w:val="232322"/>
                <w:sz w:val="18"/>
              </w:rPr>
              <w:t>of</w:t>
            </w:r>
            <w:r>
              <w:rPr>
                <w:color w:val="232322"/>
                <w:spacing w:val="3"/>
                <w:sz w:val="18"/>
              </w:rPr>
              <w:t xml:space="preserve"> </w:t>
            </w:r>
            <w:r>
              <w:rPr>
                <w:color w:val="232322"/>
                <w:sz w:val="18"/>
              </w:rPr>
              <w:t>ways</w:t>
            </w:r>
            <w:r>
              <w:rPr>
                <w:color w:val="232322"/>
                <w:spacing w:val="4"/>
                <w:sz w:val="18"/>
              </w:rPr>
              <w:t xml:space="preserve"> </w:t>
            </w:r>
            <w:r>
              <w:rPr>
                <w:color w:val="232322"/>
                <w:sz w:val="18"/>
              </w:rPr>
              <w:t>to</w:t>
            </w:r>
            <w:r>
              <w:rPr>
                <w:color w:val="232322"/>
                <w:spacing w:val="3"/>
                <w:sz w:val="18"/>
              </w:rPr>
              <w:t xml:space="preserve"> </w:t>
            </w:r>
            <w:r>
              <w:rPr>
                <w:color w:val="232322"/>
                <w:sz w:val="18"/>
              </w:rPr>
              <w:t>report</w:t>
            </w:r>
            <w:r>
              <w:rPr>
                <w:color w:val="232322"/>
                <w:spacing w:val="4"/>
                <w:sz w:val="18"/>
              </w:rPr>
              <w:t xml:space="preserve"> </w:t>
            </w:r>
            <w:r>
              <w:rPr>
                <w:color w:val="232322"/>
                <w:sz w:val="18"/>
              </w:rPr>
              <w:t>concerns</w:t>
            </w:r>
            <w:r>
              <w:rPr>
                <w:color w:val="232322"/>
                <w:spacing w:val="3"/>
                <w:sz w:val="18"/>
              </w:rPr>
              <w:t xml:space="preserve"> </w:t>
            </w:r>
            <w:r>
              <w:rPr>
                <w:color w:val="232322"/>
                <w:sz w:val="18"/>
              </w:rPr>
              <w:t>about</w:t>
            </w:r>
            <w:r>
              <w:rPr>
                <w:color w:val="232322"/>
                <w:spacing w:val="4"/>
                <w:sz w:val="18"/>
              </w:rPr>
              <w:t xml:space="preserve"> </w:t>
            </w:r>
            <w:r>
              <w:rPr>
                <w:color w:val="232322"/>
                <w:sz w:val="18"/>
              </w:rPr>
              <w:t>content</w:t>
            </w:r>
            <w:r>
              <w:rPr>
                <w:color w:val="232322"/>
                <w:spacing w:val="4"/>
                <w:sz w:val="18"/>
              </w:rPr>
              <w:t xml:space="preserve"> </w:t>
            </w:r>
            <w:r>
              <w:rPr>
                <w:color w:val="232322"/>
                <w:sz w:val="18"/>
              </w:rPr>
              <w:t>and</w:t>
            </w:r>
            <w:r>
              <w:rPr>
                <w:color w:val="232322"/>
                <w:spacing w:val="4"/>
                <w:sz w:val="18"/>
              </w:rPr>
              <w:t xml:space="preserve"> </w:t>
            </w:r>
            <w:r>
              <w:rPr>
                <w:color w:val="232322"/>
                <w:sz w:val="18"/>
              </w:rPr>
              <w:t>contact.</w:t>
            </w:r>
          </w:p>
        </w:tc>
      </w:tr>
    </w:tbl>
    <w:p w14:paraId="3FCE26E8" w14:textId="77777777" w:rsidR="00E67F66" w:rsidRDefault="00E67F66">
      <w:pPr>
        <w:pStyle w:val="BodyText"/>
        <w:spacing w:before="4"/>
        <w:rPr>
          <w:sz w:val="13"/>
        </w:rPr>
      </w:pPr>
    </w:p>
    <w:p w14:paraId="100C0BC5" w14:textId="77777777" w:rsidR="00332C9D" w:rsidRDefault="00332C9D">
      <w:pPr>
        <w:pStyle w:val="BodyText"/>
        <w:spacing w:before="102" w:line="237" w:lineRule="auto"/>
        <w:ind w:left="132" w:right="141"/>
        <w:rPr>
          <w:color w:val="232322"/>
        </w:rPr>
      </w:pPr>
    </w:p>
    <w:p w14:paraId="73AD8A4A" w14:textId="77777777" w:rsidR="00332C9D" w:rsidRDefault="00332C9D">
      <w:pPr>
        <w:pStyle w:val="BodyText"/>
        <w:spacing w:before="102" w:line="237" w:lineRule="auto"/>
        <w:ind w:left="132" w:right="141"/>
        <w:rPr>
          <w:color w:val="232322"/>
        </w:rPr>
      </w:pPr>
    </w:p>
    <w:p w14:paraId="6E0A7690" w14:textId="77777777" w:rsidR="00332C9D" w:rsidRDefault="00332C9D">
      <w:pPr>
        <w:pStyle w:val="BodyText"/>
        <w:spacing w:before="102" w:line="237" w:lineRule="auto"/>
        <w:ind w:left="132" w:right="141"/>
        <w:rPr>
          <w:color w:val="232322"/>
        </w:rPr>
      </w:pPr>
    </w:p>
    <w:p w14:paraId="62B75EC8" w14:textId="639F36E9" w:rsidR="00E67F66" w:rsidRDefault="00D035D2">
      <w:pPr>
        <w:pStyle w:val="BodyText"/>
        <w:spacing w:before="102" w:line="237" w:lineRule="auto"/>
        <w:ind w:left="132" w:right="141"/>
      </w:pPr>
      <w:r>
        <w:rPr>
          <w:color w:val="232322"/>
        </w:rPr>
        <w:t>This PlanIt Deep Dive into Computing: Whole-School Progression Map has been written to support practitioners who have chosen to adopt the PlanIt scheme in part or in full. The</w:t>
      </w:r>
      <w:r>
        <w:rPr>
          <w:color w:val="232322"/>
          <w:spacing w:val="-47"/>
        </w:rPr>
        <w:t xml:space="preserve"> </w:t>
      </w:r>
      <w:r>
        <w:rPr>
          <w:color w:val="232322"/>
        </w:rPr>
        <w:t>curriculum</w:t>
      </w:r>
      <w:r>
        <w:rPr>
          <w:color w:val="232322"/>
          <w:spacing w:val="-4"/>
        </w:rPr>
        <w:t xml:space="preserve"> </w:t>
      </w:r>
      <w:r>
        <w:rPr>
          <w:color w:val="232322"/>
        </w:rPr>
        <w:t>progression</w:t>
      </w:r>
      <w:r>
        <w:rPr>
          <w:color w:val="232322"/>
          <w:spacing w:val="-4"/>
        </w:rPr>
        <w:t xml:space="preserve"> </w:t>
      </w:r>
      <w:r>
        <w:rPr>
          <w:color w:val="232322"/>
        </w:rPr>
        <w:t>map</w:t>
      </w:r>
      <w:r>
        <w:rPr>
          <w:color w:val="232322"/>
          <w:spacing w:val="-3"/>
        </w:rPr>
        <w:t xml:space="preserve"> </w:t>
      </w:r>
      <w:r>
        <w:rPr>
          <w:color w:val="232322"/>
        </w:rPr>
        <w:t>comprehensively</w:t>
      </w:r>
      <w:r>
        <w:rPr>
          <w:color w:val="232322"/>
          <w:spacing w:val="-4"/>
        </w:rPr>
        <w:t xml:space="preserve"> </w:t>
      </w:r>
      <w:r>
        <w:rPr>
          <w:color w:val="232322"/>
        </w:rPr>
        <w:t>shows</w:t>
      </w:r>
      <w:r>
        <w:rPr>
          <w:color w:val="232322"/>
          <w:spacing w:val="-4"/>
        </w:rPr>
        <w:t xml:space="preserve"> </w:t>
      </w:r>
      <w:r>
        <w:rPr>
          <w:color w:val="232322"/>
        </w:rPr>
        <w:t>the</w:t>
      </w:r>
      <w:r>
        <w:rPr>
          <w:color w:val="232322"/>
          <w:spacing w:val="-3"/>
        </w:rPr>
        <w:t xml:space="preserve"> </w:t>
      </w:r>
      <w:r>
        <w:rPr>
          <w:color w:val="232322"/>
        </w:rPr>
        <w:t>progression</w:t>
      </w:r>
      <w:r>
        <w:rPr>
          <w:color w:val="232322"/>
          <w:spacing w:val="-4"/>
        </w:rPr>
        <w:t xml:space="preserve"> </w:t>
      </w:r>
      <w:r>
        <w:rPr>
          <w:color w:val="232322"/>
        </w:rPr>
        <w:t>of</w:t>
      </w:r>
      <w:r>
        <w:rPr>
          <w:color w:val="232322"/>
          <w:spacing w:val="-3"/>
        </w:rPr>
        <w:t xml:space="preserve"> </w:t>
      </w:r>
      <w:r>
        <w:rPr>
          <w:color w:val="232322"/>
        </w:rPr>
        <w:t>computing</w:t>
      </w:r>
      <w:r>
        <w:rPr>
          <w:color w:val="232322"/>
          <w:spacing w:val="-4"/>
        </w:rPr>
        <w:t xml:space="preserve"> </w:t>
      </w:r>
      <w:r>
        <w:rPr>
          <w:color w:val="232322"/>
        </w:rPr>
        <w:t>skills</w:t>
      </w:r>
      <w:r>
        <w:rPr>
          <w:color w:val="232322"/>
          <w:spacing w:val="-4"/>
        </w:rPr>
        <w:t xml:space="preserve"> </w:t>
      </w:r>
      <w:r>
        <w:rPr>
          <w:color w:val="232322"/>
        </w:rPr>
        <w:t>and</w:t>
      </w:r>
      <w:r>
        <w:rPr>
          <w:color w:val="232322"/>
          <w:spacing w:val="-3"/>
        </w:rPr>
        <w:t xml:space="preserve"> </w:t>
      </w:r>
      <w:r>
        <w:rPr>
          <w:color w:val="232322"/>
        </w:rPr>
        <w:t>concepts</w:t>
      </w:r>
      <w:r>
        <w:rPr>
          <w:color w:val="232322"/>
          <w:spacing w:val="-4"/>
        </w:rPr>
        <w:t xml:space="preserve"> </w:t>
      </w:r>
      <w:r>
        <w:rPr>
          <w:color w:val="232322"/>
        </w:rPr>
        <w:t>from</w:t>
      </w:r>
      <w:r>
        <w:rPr>
          <w:color w:val="232322"/>
          <w:spacing w:val="-3"/>
        </w:rPr>
        <w:t xml:space="preserve"> </w:t>
      </w:r>
      <w:r>
        <w:rPr>
          <w:color w:val="232322"/>
        </w:rPr>
        <w:t>year</w:t>
      </w:r>
      <w:r>
        <w:rPr>
          <w:color w:val="232322"/>
          <w:spacing w:val="-4"/>
        </w:rPr>
        <w:t xml:space="preserve"> </w:t>
      </w:r>
      <w:r>
        <w:rPr>
          <w:color w:val="232322"/>
        </w:rPr>
        <w:t>1</w:t>
      </w:r>
      <w:r>
        <w:rPr>
          <w:color w:val="232322"/>
          <w:spacing w:val="-4"/>
        </w:rPr>
        <w:t xml:space="preserve"> </w:t>
      </w:r>
      <w:r>
        <w:rPr>
          <w:color w:val="232322"/>
        </w:rPr>
        <w:t>to</w:t>
      </w:r>
      <w:r>
        <w:rPr>
          <w:color w:val="232322"/>
          <w:spacing w:val="-3"/>
        </w:rPr>
        <w:t xml:space="preserve"> </w:t>
      </w:r>
      <w:r>
        <w:rPr>
          <w:color w:val="232322"/>
        </w:rPr>
        <w:t>year</w:t>
      </w:r>
      <w:r>
        <w:rPr>
          <w:color w:val="232322"/>
          <w:spacing w:val="-4"/>
        </w:rPr>
        <w:t xml:space="preserve"> </w:t>
      </w:r>
      <w:r>
        <w:rPr>
          <w:color w:val="232322"/>
        </w:rPr>
        <w:t>6.</w:t>
      </w:r>
    </w:p>
    <w:p w14:paraId="2FBC09F4" w14:textId="77777777" w:rsidR="00E67F66" w:rsidRDefault="00E67F66">
      <w:pPr>
        <w:spacing w:line="237" w:lineRule="auto"/>
        <w:sectPr w:rsidR="00E67F66">
          <w:headerReference w:type="default" r:id="rId10"/>
          <w:footerReference w:type="default" r:id="rId11"/>
          <w:pgSz w:w="16840" w:h="11910" w:orient="landscape"/>
          <w:pgMar w:top="740" w:right="420" w:bottom="280" w:left="440" w:header="720" w:footer="720" w:gutter="0"/>
          <w:cols w:space="720"/>
        </w:sectPr>
      </w:pPr>
    </w:p>
    <w:p w14:paraId="05D51A17" w14:textId="3B29F96F" w:rsidR="00314FAD" w:rsidRDefault="00314FAD">
      <w:pPr>
        <w:rPr>
          <w:sz w:val="4"/>
          <w:szCs w:val="20"/>
        </w:rPr>
      </w:pPr>
      <w:bookmarkStart w:id="0" w:name="_GoBack"/>
      <w:bookmarkEnd w:id="0"/>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314FAD" w14:paraId="4233F380" w14:textId="77777777" w:rsidTr="001F1521">
        <w:trPr>
          <w:trHeight w:val="388"/>
        </w:trPr>
        <w:tc>
          <w:tcPr>
            <w:tcW w:w="847" w:type="dxa"/>
            <w:shd w:val="clear" w:color="auto" w:fill="2F92C5"/>
          </w:tcPr>
          <w:p w14:paraId="550D7822" w14:textId="77777777" w:rsidR="00314FAD" w:rsidRDefault="00314FAD" w:rsidP="001F1521">
            <w:pPr>
              <w:pStyle w:val="TableParagraph"/>
              <w:ind w:left="0"/>
              <w:rPr>
                <w:rFonts w:ascii="Times New Roman"/>
                <w:sz w:val="16"/>
              </w:rPr>
            </w:pPr>
          </w:p>
        </w:tc>
        <w:tc>
          <w:tcPr>
            <w:tcW w:w="4949" w:type="dxa"/>
            <w:shd w:val="clear" w:color="auto" w:fill="2F92C5"/>
          </w:tcPr>
          <w:p w14:paraId="00C686AD" w14:textId="77777777" w:rsidR="00314FAD" w:rsidRDefault="00314FAD" w:rsidP="00314FAD">
            <w:pPr>
              <w:pStyle w:val="TableParagraph"/>
              <w:spacing w:before="88"/>
              <w:ind w:left="84"/>
              <w:rPr>
                <w:b/>
                <w:sz w:val="19"/>
              </w:rPr>
            </w:pPr>
            <w:bookmarkStart w:id="1" w:name="Original_Editable"/>
            <w:bookmarkStart w:id="2" w:name="KS1"/>
            <w:bookmarkEnd w:id="1"/>
            <w:bookmarkEnd w:id="2"/>
            <w:r>
              <w:rPr>
                <w:b/>
                <w:color w:val="FFFFFF"/>
                <w:sz w:val="19"/>
              </w:rPr>
              <w:t>KS1</w:t>
            </w:r>
          </w:p>
        </w:tc>
        <w:tc>
          <w:tcPr>
            <w:tcW w:w="4949" w:type="dxa"/>
            <w:shd w:val="clear" w:color="auto" w:fill="2F92C5"/>
          </w:tcPr>
          <w:p w14:paraId="5B293FF0" w14:textId="77777777" w:rsidR="00314FAD" w:rsidRDefault="00314FAD" w:rsidP="00314FAD">
            <w:pPr>
              <w:pStyle w:val="TableParagraph"/>
              <w:spacing w:before="88"/>
              <w:ind w:left="83"/>
              <w:rPr>
                <w:b/>
                <w:sz w:val="19"/>
              </w:rPr>
            </w:pPr>
            <w:bookmarkStart w:id="3" w:name="LKS2"/>
            <w:bookmarkEnd w:id="3"/>
            <w:r>
              <w:rPr>
                <w:b/>
                <w:color w:val="FFFFFF"/>
                <w:sz w:val="19"/>
              </w:rPr>
              <w:t>LKS2</w:t>
            </w:r>
          </w:p>
        </w:tc>
        <w:tc>
          <w:tcPr>
            <w:tcW w:w="4949" w:type="dxa"/>
            <w:shd w:val="clear" w:color="auto" w:fill="2F92C5"/>
          </w:tcPr>
          <w:p w14:paraId="5886B0A8" w14:textId="77777777" w:rsidR="00314FAD" w:rsidRDefault="00314FAD" w:rsidP="00314FAD">
            <w:pPr>
              <w:pStyle w:val="TableParagraph"/>
              <w:spacing w:before="88"/>
              <w:ind w:left="83"/>
              <w:rPr>
                <w:b/>
                <w:sz w:val="19"/>
              </w:rPr>
            </w:pPr>
            <w:bookmarkStart w:id="4" w:name="UKS2_"/>
            <w:bookmarkEnd w:id="4"/>
            <w:r>
              <w:rPr>
                <w:b/>
                <w:color w:val="FFFFFF"/>
                <w:sz w:val="19"/>
              </w:rPr>
              <w:t>UKS2</w:t>
            </w:r>
          </w:p>
        </w:tc>
      </w:tr>
      <w:tr w:rsidR="00314FAD" w14:paraId="0FDAC4CA" w14:textId="77777777" w:rsidTr="001F1521">
        <w:trPr>
          <w:trHeight w:val="7288"/>
        </w:trPr>
        <w:tc>
          <w:tcPr>
            <w:tcW w:w="847" w:type="dxa"/>
            <w:shd w:val="clear" w:color="auto" w:fill="4EB1E4"/>
            <w:textDirection w:val="btLr"/>
          </w:tcPr>
          <w:p w14:paraId="5E114080" w14:textId="77777777" w:rsidR="00314FAD" w:rsidRDefault="00314FAD" w:rsidP="001F1521">
            <w:pPr>
              <w:pStyle w:val="TableParagraph"/>
              <w:spacing w:before="8"/>
              <w:ind w:left="0"/>
              <w:rPr>
                <w:sz w:val="25"/>
              </w:rPr>
            </w:pPr>
          </w:p>
          <w:p w14:paraId="56E467E2" w14:textId="77777777" w:rsidR="00314FAD" w:rsidRDefault="00314FAD" w:rsidP="001F1521">
            <w:pPr>
              <w:pStyle w:val="TableParagraph"/>
              <w:spacing w:before="1"/>
              <w:ind w:left="2431"/>
              <w:rPr>
                <w:b/>
                <w:sz w:val="19"/>
              </w:rPr>
            </w:pPr>
            <w:r>
              <w:rPr>
                <w:b/>
                <w:color w:val="FFFFFF"/>
                <w:sz w:val="19"/>
              </w:rPr>
              <w:t>Multimedia Text and Images</w:t>
            </w:r>
          </w:p>
        </w:tc>
        <w:tc>
          <w:tcPr>
            <w:tcW w:w="4949" w:type="dxa"/>
          </w:tcPr>
          <w:p w14:paraId="13722CD6" w14:textId="77777777" w:rsidR="00314FAD" w:rsidRDefault="00314FAD" w:rsidP="00314FAD">
            <w:pPr>
              <w:pStyle w:val="TableParagraph"/>
              <w:spacing w:before="23"/>
              <w:ind w:left="83" w:right="105"/>
              <w:rPr>
                <w:sz w:val="17"/>
              </w:rPr>
            </w:pPr>
            <w:bookmarkStart w:id="5" w:name="Children_begin_to_understand_the_particu"/>
            <w:bookmarkEnd w:id="5"/>
            <w:r>
              <w:rPr>
                <w:color w:val="1C1C1C"/>
                <w:sz w:val="17"/>
              </w:rPr>
              <w:t>Children begin to understand the particular purposes technology can be used for and that by adding text and images you can communicate with technology. Children develop their skills in typing, selecting tools and organising information.</w:t>
            </w:r>
          </w:p>
          <w:p w14:paraId="1E2EB827" w14:textId="77777777" w:rsidR="00314FAD" w:rsidRDefault="00314FAD" w:rsidP="00314FAD">
            <w:pPr>
              <w:pStyle w:val="TableParagraph"/>
              <w:ind w:left="84"/>
              <w:rPr>
                <w:b/>
                <w:sz w:val="17"/>
              </w:rPr>
            </w:pPr>
            <w:r>
              <w:rPr>
                <w:b/>
                <w:color w:val="1C1C1C"/>
                <w:sz w:val="17"/>
              </w:rPr>
              <w:t>KS1 Computing National Curriculum</w:t>
            </w:r>
          </w:p>
          <w:p w14:paraId="015B82AB" w14:textId="77777777" w:rsidR="00314FAD" w:rsidRDefault="00314FAD" w:rsidP="00314FAD">
            <w:pPr>
              <w:pStyle w:val="TableParagraph"/>
              <w:ind w:left="84" w:right="109"/>
              <w:rPr>
                <w:sz w:val="17"/>
              </w:rPr>
            </w:pPr>
            <w:r>
              <w:rPr>
                <w:color w:val="1C1C1C"/>
                <w:sz w:val="17"/>
              </w:rPr>
              <w:t>Children use technology purposefully to create, organise, store, manipulate and retrieve digital content.</w:t>
            </w:r>
          </w:p>
          <w:p w14:paraId="2EB08D13" w14:textId="77777777" w:rsidR="00314FAD" w:rsidRDefault="00314FAD" w:rsidP="00314FAD">
            <w:pPr>
              <w:pStyle w:val="TableParagraph"/>
              <w:spacing w:before="119"/>
              <w:ind w:left="84"/>
              <w:rPr>
                <w:sz w:val="17"/>
              </w:rPr>
            </w:pPr>
            <w:r>
              <w:rPr>
                <w:color w:val="1C1C1C"/>
                <w:sz w:val="17"/>
              </w:rPr>
              <w:t>Children can:</w:t>
            </w:r>
          </w:p>
          <w:p w14:paraId="4620D929" w14:textId="77777777" w:rsidR="00314FAD" w:rsidRDefault="00314FAD" w:rsidP="00314FAD">
            <w:pPr>
              <w:pStyle w:val="TableParagraph"/>
              <w:numPr>
                <w:ilvl w:val="0"/>
                <w:numId w:val="13"/>
              </w:numPr>
              <w:tabs>
                <w:tab w:val="left" w:pos="443"/>
                <w:tab w:val="left" w:pos="444"/>
              </w:tabs>
              <w:spacing w:before="58" w:line="237" w:lineRule="auto"/>
              <w:ind w:right="81"/>
              <w:rPr>
                <w:sz w:val="17"/>
              </w:rPr>
            </w:pPr>
            <w:bookmarkStart w:id="6" w:name="a_add_text_strings,_text_boxes_and_show_"/>
            <w:bookmarkEnd w:id="6"/>
            <w:r>
              <w:rPr>
                <w:color w:val="1C1C1C"/>
                <w:sz w:val="17"/>
              </w:rPr>
              <w:t>add text strings, text boxes and show and hide objects and images, manipulating the</w:t>
            </w:r>
            <w:r>
              <w:rPr>
                <w:color w:val="1C1C1C"/>
                <w:spacing w:val="-3"/>
                <w:sz w:val="17"/>
              </w:rPr>
              <w:t xml:space="preserve"> </w:t>
            </w:r>
            <w:r>
              <w:rPr>
                <w:color w:val="1C1C1C"/>
                <w:sz w:val="17"/>
              </w:rPr>
              <w:t>features;</w:t>
            </w:r>
          </w:p>
          <w:p w14:paraId="7537D544" w14:textId="77777777" w:rsidR="00314FAD" w:rsidRDefault="00314FAD" w:rsidP="00314FAD">
            <w:pPr>
              <w:pStyle w:val="TableParagraph"/>
              <w:numPr>
                <w:ilvl w:val="0"/>
                <w:numId w:val="13"/>
              </w:numPr>
              <w:tabs>
                <w:tab w:val="left" w:pos="443"/>
                <w:tab w:val="left" w:pos="444"/>
              </w:tabs>
              <w:spacing w:before="58" w:line="235" w:lineRule="auto"/>
              <w:ind w:right="259"/>
              <w:rPr>
                <w:sz w:val="17"/>
              </w:rPr>
            </w:pPr>
            <w:bookmarkStart w:id="7" w:name="b_use_various_tools,_such_as_brushes,_pe"/>
            <w:bookmarkEnd w:id="7"/>
            <w:r>
              <w:rPr>
                <w:color w:val="1C1C1C"/>
                <w:sz w:val="17"/>
              </w:rPr>
              <w:t>use various tools, such as brushes, pens, eraser, stamps and shapes, and set the size, colour and</w:t>
            </w:r>
            <w:r>
              <w:rPr>
                <w:color w:val="1C1C1C"/>
                <w:spacing w:val="-12"/>
                <w:sz w:val="17"/>
              </w:rPr>
              <w:t xml:space="preserve"> </w:t>
            </w:r>
            <w:r>
              <w:rPr>
                <w:color w:val="1C1C1C"/>
                <w:sz w:val="17"/>
              </w:rPr>
              <w:t>shape;</w:t>
            </w:r>
          </w:p>
          <w:p w14:paraId="79FD9247" w14:textId="77777777" w:rsidR="00314FAD" w:rsidRDefault="00314FAD" w:rsidP="00314FAD">
            <w:pPr>
              <w:pStyle w:val="TableParagraph"/>
              <w:numPr>
                <w:ilvl w:val="0"/>
                <w:numId w:val="13"/>
              </w:numPr>
              <w:tabs>
                <w:tab w:val="left" w:pos="443"/>
                <w:tab w:val="left" w:pos="444"/>
              </w:tabs>
              <w:spacing w:before="59" w:line="235" w:lineRule="auto"/>
              <w:ind w:right="419"/>
              <w:rPr>
                <w:sz w:val="17"/>
              </w:rPr>
            </w:pPr>
            <w:r>
              <w:rPr>
                <w:color w:val="1C1C1C"/>
                <w:sz w:val="17"/>
              </w:rPr>
              <w:t>use applications and devices in order to communicate ideas, work, messages and demonstrate</w:t>
            </w:r>
            <w:r>
              <w:rPr>
                <w:color w:val="1C1C1C"/>
                <w:spacing w:val="-8"/>
                <w:sz w:val="17"/>
              </w:rPr>
              <w:t xml:space="preserve"> </w:t>
            </w:r>
            <w:r>
              <w:rPr>
                <w:color w:val="1C1C1C"/>
                <w:sz w:val="17"/>
              </w:rPr>
              <w:t>control;</w:t>
            </w:r>
          </w:p>
          <w:p w14:paraId="0FE1A24F" w14:textId="77777777" w:rsidR="00314FAD" w:rsidRDefault="00314FAD" w:rsidP="00314FAD">
            <w:pPr>
              <w:pStyle w:val="TableParagraph"/>
              <w:numPr>
                <w:ilvl w:val="0"/>
                <w:numId w:val="13"/>
              </w:numPr>
              <w:tabs>
                <w:tab w:val="left" w:pos="443"/>
                <w:tab w:val="left" w:pos="444"/>
              </w:tabs>
              <w:spacing w:before="55"/>
              <w:rPr>
                <w:sz w:val="17"/>
              </w:rPr>
            </w:pPr>
            <w:bookmarkStart w:id="8" w:name="d_save,_retrieve_and_organise_work;"/>
            <w:bookmarkEnd w:id="8"/>
            <w:r>
              <w:rPr>
                <w:color w:val="1C1C1C"/>
                <w:sz w:val="17"/>
              </w:rPr>
              <w:t>save, retrieve and organise</w:t>
            </w:r>
            <w:r>
              <w:rPr>
                <w:color w:val="1C1C1C"/>
                <w:spacing w:val="-5"/>
                <w:sz w:val="17"/>
              </w:rPr>
              <w:t xml:space="preserve"> </w:t>
            </w:r>
            <w:r>
              <w:rPr>
                <w:color w:val="1C1C1C"/>
                <w:sz w:val="17"/>
              </w:rPr>
              <w:t>work;</w:t>
            </w:r>
          </w:p>
          <w:p w14:paraId="5E1C758F" w14:textId="19B2A4DC" w:rsidR="00314FAD" w:rsidRDefault="00314FAD" w:rsidP="00314FAD">
            <w:pPr>
              <w:pStyle w:val="TableParagraph"/>
              <w:numPr>
                <w:ilvl w:val="0"/>
                <w:numId w:val="13"/>
              </w:numPr>
              <w:tabs>
                <w:tab w:val="left" w:pos="443"/>
                <w:tab w:val="left" w:pos="444"/>
              </w:tabs>
              <w:spacing w:before="51"/>
              <w:ind w:right="171"/>
              <w:rPr>
                <w:sz w:val="17"/>
              </w:rPr>
            </w:pPr>
            <w:r>
              <w:rPr>
                <w:color w:val="1C1C1C"/>
                <w:sz w:val="17"/>
              </w:rPr>
              <w:t xml:space="preserve">use key vocabulary to demonstrate knowledge and understanding in this strand: paint, colour, brush, tools, settings, undo, redo, text, image, size, poster, launch, application, software, window, minimise, restore, size, move, screen, close, click, drag, log on, log off, keyboards, keys, mouse, click, button, double click, </w:t>
            </w:r>
            <w:r w:rsidR="00615B77">
              <w:rPr>
                <w:color w:val="1C1C1C"/>
                <w:sz w:val="17"/>
              </w:rPr>
              <w:br/>
            </w:r>
            <w:r>
              <w:rPr>
                <w:color w:val="1C1C1C"/>
                <w:sz w:val="17"/>
              </w:rPr>
              <w:t>drag,</w:t>
            </w:r>
            <w:r>
              <w:rPr>
                <w:color w:val="1C1C1C"/>
                <w:spacing w:val="-9"/>
                <w:sz w:val="17"/>
              </w:rPr>
              <w:t xml:space="preserve"> </w:t>
            </w:r>
            <w:r>
              <w:rPr>
                <w:color w:val="1C1C1C"/>
                <w:sz w:val="17"/>
              </w:rPr>
              <w:t>present.</w:t>
            </w:r>
          </w:p>
        </w:tc>
        <w:tc>
          <w:tcPr>
            <w:tcW w:w="4949" w:type="dxa"/>
          </w:tcPr>
          <w:p w14:paraId="04D6C605" w14:textId="77777777" w:rsidR="00314FAD" w:rsidRDefault="00314FAD" w:rsidP="00314FAD">
            <w:pPr>
              <w:pStyle w:val="TableParagraph"/>
              <w:spacing w:before="23"/>
              <w:ind w:left="83" w:right="221"/>
              <w:rPr>
                <w:sz w:val="17"/>
              </w:rPr>
            </w:pPr>
            <w:bookmarkStart w:id="9" w:name="Children_develop_their_skills_of_formatt"/>
            <w:bookmarkEnd w:id="9"/>
            <w:r>
              <w:rPr>
                <w:color w:val="1C1C1C"/>
                <w:sz w:val="17"/>
              </w:rPr>
              <w:t>Children develop their skills of formatting using keyboard commands, organising their work to demonstrate effect. In LKS2, they will have the opportunity to express themselves more through digital technology, art, PowerPoint and posters. Children should continue to demonstrate control when operating tools as in KS1.</w:t>
            </w:r>
          </w:p>
          <w:p w14:paraId="3E7763D7" w14:textId="77777777" w:rsidR="00314FAD" w:rsidRDefault="00314FAD" w:rsidP="00314FAD">
            <w:pPr>
              <w:pStyle w:val="TableParagraph"/>
              <w:ind w:left="83"/>
              <w:rPr>
                <w:b/>
                <w:sz w:val="17"/>
              </w:rPr>
            </w:pPr>
            <w:r>
              <w:rPr>
                <w:b/>
                <w:color w:val="1C1C1C"/>
                <w:sz w:val="17"/>
              </w:rPr>
              <w:t>KS2 Computing National Curriculum</w:t>
            </w:r>
          </w:p>
          <w:p w14:paraId="053E0786" w14:textId="77777777" w:rsidR="00314FAD" w:rsidRDefault="00314FAD" w:rsidP="00314FAD">
            <w:pPr>
              <w:pStyle w:val="TableParagraph"/>
              <w:ind w:left="83" w:right="62"/>
              <w:rPr>
                <w:sz w:val="17"/>
              </w:rPr>
            </w:pPr>
            <w:r>
              <w:rPr>
                <w:color w:val="1C1C1C"/>
                <w:sz w:val="17"/>
              </w:rPr>
              <w:t>Children understand computer networks, including the internet; how they can provide multiple services, such as the world wide web, and the opportunities they offer for communication and collaboration. They 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37B3600B" w14:textId="77777777" w:rsidR="00314FAD" w:rsidRDefault="00314FAD" w:rsidP="00314FAD">
            <w:pPr>
              <w:pStyle w:val="TableParagraph"/>
              <w:spacing w:before="119"/>
              <w:ind w:left="83"/>
              <w:rPr>
                <w:sz w:val="17"/>
              </w:rPr>
            </w:pPr>
            <w:r>
              <w:rPr>
                <w:color w:val="1C1C1C"/>
                <w:sz w:val="17"/>
              </w:rPr>
              <w:t>Children can:</w:t>
            </w:r>
          </w:p>
          <w:p w14:paraId="777860F5" w14:textId="77777777" w:rsidR="00314FAD" w:rsidRDefault="00314FAD" w:rsidP="00314FAD">
            <w:pPr>
              <w:pStyle w:val="TableParagraph"/>
              <w:numPr>
                <w:ilvl w:val="0"/>
                <w:numId w:val="12"/>
              </w:numPr>
              <w:tabs>
                <w:tab w:val="left" w:pos="443"/>
                <w:tab w:val="left" w:pos="444"/>
              </w:tabs>
              <w:spacing w:before="57" w:line="237" w:lineRule="auto"/>
              <w:ind w:right="204"/>
              <w:rPr>
                <w:sz w:val="17"/>
              </w:rPr>
            </w:pPr>
            <w:bookmarkStart w:id="10" w:name="a_create_different_effects_with_differen"/>
            <w:bookmarkEnd w:id="10"/>
            <w:r>
              <w:rPr>
                <w:color w:val="1C1C1C"/>
                <w:sz w:val="17"/>
              </w:rPr>
              <w:t>create different effects with different technological tools, demonstrating control;</w:t>
            </w:r>
          </w:p>
          <w:p w14:paraId="602C8479" w14:textId="77777777" w:rsidR="00314FAD" w:rsidRDefault="00314FAD" w:rsidP="00314FAD">
            <w:pPr>
              <w:pStyle w:val="TableParagraph"/>
              <w:numPr>
                <w:ilvl w:val="0"/>
                <w:numId w:val="12"/>
              </w:numPr>
              <w:tabs>
                <w:tab w:val="left" w:pos="443"/>
                <w:tab w:val="left" w:pos="444"/>
              </w:tabs>
              <w:spacing w:before="59" w:line="235" w:lineRule="auto"/>
              <w:ind w:right="224"/>
              <w:rPr>
                <w:sz w:val="17"/>
              </w:rPr>
            </w:pPr>
            <w:bookmarkStart w:id="11" w:name="b_use_appropriate_keyboard_commands_to_a"/>
            <w:bookmarkEnd w:id="11"/>
            <w:r>
              <w:rPr>
                <w:color w:val="1C1C1C"/>
                <w:sz w:val="17"/>
              </w:rPr>
              <w:t xml:space="preserve">use appropriate keyboard commands to amend text on </w:t>
            </w:r>
            <w:r>
              <w:rPr>
                <w:color w:val="1C1C1C"/>
                <w:sz w:val="17"/>
              </w:rPr>
              <w:br/>
              <w:t>a device;</w:t>
            </w:r>
          </w:p>
          <w:p w14:paraId="26E2FE56" w14:textId="77777777" w:rsidR="00314FAD" w:rsidRDefault="00314FAD" w:rsidP="00314FAD">
            <w:pPr>
              <w:pStyle w:val="TableParagraph"/>
              <w:numPr>
                <w:ilvl w:val="0"/>
                <w:numId w:val="12"/>
              </w:numPr>
              <w:tabs>
                <w:tab w:val="left" w:pos="443"/>
                <w:tab w:val="left" w:pos="444"/>
              </w:tabs>
              <w:spacing w:before="59" w:line="235" w:lineRule="auto"/>
              <w:ind w:right="419"/>
              <w:rPr>
                <w:sz w:val="17"/>
              </w:rPr>
            </w:pPr>
            <w:bookmarkStart w:id="12" w:name="c_use_applications_and_devices_in_order_"/>
            <w:bookmarkEnd w:id="12"/>
            <w:r>
              <w:rPr>
                <w:color w:val="1C1C1C"/>
                <w:sz w:val="17"/>
              </w:rPr>
              <w:t>use applications and devices in order to communicate ideas, work, and</w:t>
            </w:r>
            <w:r>
              <w:rPr>
                <w:color w:val="1C1C1C"/>
                <w:spacing w:val="-7"/>
                <w:sz w:val="17"/>
              </w:rPr>
              <w:t xml:space="preserve"> </w:t>
            </w:r>
            <w:r>
              <w:rPr>
                <w:color w:val="1C1C1C"/>
                <w:sz w:val="17"/>
              </w:rPr>
              <w:t>messages;</w:t>
            </w:r>
          </w:p>
          <w:p w14:paraId="6D43DDB1" w14:textId="77777777" w:rsidR="00314FAD" w:rsidRDefault="00314FAD" w:rsidP="00314FAD">
            <w:pPr>
              <w:pStyle w:val="TableParagraph"/>
              <w:numPr>
                <w:ilvl w:val="0"/>
                <w:numId w:val="12"/>
              </w:numPr>
              <w:tabs>
                <w:tab w:val="left" w:pos="443"/>
                <w:tab w:val="left" w:pos="444"/>
              </w:tabs>
              <w:spacing w:before="55"/>
              <w:rPr>
                <w:sz w:val="17"/>
              </w:rPr>
            </w:pPr>
            <w:bookmarkStart w:id="13" w:name="d_save,_retrieve_and_evaluate_work,_maki"/>
            <w:bookmarkEnd w:id="13"/>
            <w:r>
              <w:rPr>
                <w:color w:val="1C1C1C"/>
                <w:sz w:val="17"/>
              </w:rPr>
              <w:t>save, retrieve and evaluate work, making</w:t>
            </w:r>
            <w:r>
              <w:rPr>
                <w:color w:val="1C1C1C"/>
                <w:spacing w:val="-13"/>
                <w:sz w:val="17"/>
              </w:rPr>
              <w:t xml:space="preserve"> </w:t>
            </w:r>
            <w:r>
              <w:rPr>
                <w:color w:val="1C1C1C"/>
                <w:sz w:val="17"/>
              </w:rPr>
              <w:t>amendments;</w:t>
            </w:r>
          </w:p>
          <w:p w14:paraId="5F9CAED5" w14:textId="77777777" w:rsidR="00314FAD" w:rsidRDefault="00314FAD" w:rsidP="00314FAD">
            <w:pPr>
              <w:pStyle w:val="TableParagraph"/>
              <w:numPr>
                <w:ilvl w:val="0"/>
                <w:numId w:val="12"/>
              </w:numPr>
              <w:tabs>
                <w:tab w:val="left" w:pos="443"/>
                <w:tab w:val="left" w:pos="444"/>
              </w:tabs>
              <w:spacing w:before="56" w:line="235" w:lineRule="auto"/>
              <w:ind w:right="121"/>
              <w:rPr>
                <w:sz w:val="17"/>
              </w:rPr>
            </w:pPr>
            <w:r>
              <w:rPr>
                <w:color w:val="1C1C1C"/>
                <w:sz w:val="17"/>
              </w:rPr>
              <w:t>insert a picture/text/graph/hyperlink from the internet or a personal</w:t>
            </w:r>
            <w:r>
              <w:rPr>
                <w:color w:val="1C1C1C"/>
                <w:spacing w:val="-3"/>
                <w:sz w:val="17"/>
              </w:rPr>
              <w:t xml:space="preserve"> </w:t>
            </w:r>
            <w:r>
              <w:rPr>
                <w:color w:val="1C1C1C"/>
                <w:sz w:val="17"/>
              </w:rPr>
              <w:t>file;</w:t>
            </w:r>
          </w:p>
          <w:p w14:paraId="18EC1200" w14:textId="77777777" w:rsidR="00314FAD" w:rsidRDefault="00314FAD" w:rsidP="00314FAD">
            <w:pPr>
              <w:pStyle w:val="TableParagraph"/>
              <w:numPr>
                <w:ilvl w:val="0"/>
                <w:numId w:val="12"/>
              </w:numPr>
              <w:tabs>
                <w:tab w:val="left" w:pos="444"/>
              </w:tabs>
              <w:spacing w:before="55"/>
              <w:ind w:right="71"/>
              <w:rPr>
                <w:sz w:val="17"/>
              </w:rPr>
            </w:pPr>
            <w:r>
              <w:rPr>
                <w:color w:val="1C1C1C"/>
                <w:sz w:val="17"/>
              </w:rPr>
              <w:t>use key vocabulary to demonstrate knowledge and understanding in this strand: draw, object, shape, line, line colour, fill colour, group, ungroup, font, size, text box, format, image, wrap text, plan, link, image, object, link, hyperlink, minimise, restore, size, move, screen, split, create, organise, file, folder, close, exit, search, print, password, screenshot, snipping tool, shift, undo, redo, menu, dictionary, highlight, cursor, toolbar,</w:t>
            </w:r>
            <w:r>
              <w:rPr>
                <w:color w:val="1C1C1C"/>
                <w:spacing w:val="-11"/>
                <w:sz w:val="17"/>
              </w:rPr>
              <w:t xml:space="preserve"> </w:t>
            </w:r>
            <w:r>
              <w:rPr>
                <w:color w:val="1C1C1C"/>
                <w:sz w:val="17"/>
              </w:rPr>
              <w:t>spellcheck.</w:t>
            </w:r>
          </w:p>
        </w:tc>
        <w:tc>
          <w:tcPr>
            <w:tcW w:w="4949" w:type="dxa"/>
          </w:tcPr>
          <w:p w14:paraId="337B3DB4" w14:textId="77777777" w:rsidR="00314FAD" w:rsidRDefault="00314FAD" w:rsidP="00314FAD">
            <w:pPr>
              <w:pStyle w:val="TableParagraph"/>
              <w:spacing w:before="23"/>
              <w:ind w:left="83" w:right="76"/>
              <w:rPr>
                <w:sz w:val="17"/>
              </w:rPr>
            </w:pPr>
            <w:bookmarkStart w:id="14" w:name="Children_begin_to_look_at_new_software,_"/>
            <w:bookmarkEnd w:id="14"/>
            <w:r>
              <w:rPr>
                <w:color w:val="1C1C1C"/>
                <w:sz w:val="17"/>
              </w:rPr>
              <w:t>Children begin to look at new software, creating 3D models and learning how to orbit, zoom and develop their editing skills further. They become more confident in inserting links, images and formatting text to create effect.</w:t>
            </w:r>
          </w:p>
          <w:p w14:paraId="19FAE29B" w14:textId="77777777" w:rsidR="00314FAD" w:rsidRDefault="00314FAD" w:rsidP="00314FAD">
            <w:pPr>
              <w:pStyle w:val="TableParagraph"/>
              <w:ind w:left="83"/>
              <w:rPr>
                <w:b/>
                <w:sz w:val="17"/>
              </w:rPr>
            </w:pPr>
            <w:r>
              <w:rPr>
                <w:b/>
                <w:color w:val="1C1C1C"/>
                <w:sz w:val="17"/>
              </w:rPr>
              <w:t>KS2 Computing National Curriculum</w:t>
            </w:r>
          </w:p>
          <w:p w14:paraId="48D42156" w14:textId="77777777" w:rsidR="00314FAD" w:rsidRDefault="00314FAD" w:rsidP="00314FAD">
            <w:pPr>
              <w:pStyle w:val="TableParagraph"/>
              <w:ind w:left="83" w:right="258"/>
              <w:rPr>
                <w:sz w:val="17"/>
              </w:rPr>
            </w:pPr>
            <w:r>
              <w:rPr>
                <w:color w:val="1C1C1C"/>
                <w:sz w:val="17"/>
              </w:rPr>
              <w:t>Children 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0D0FAF98" w14:textId="77777777" w:rsidR="00314FAD" w:rsidRDefault="00314FAD" w:rsidP="00314FAD">
            <w:pPr>
              <w:pStyle w:val="TableParagraph"/>
              <w:spacing w:before="119"/>
              <w:ind w:left="83"/>
              <w:rPr>
                <w:sz w:val="17"/>
              </w:rPr>
            </w:pPr>
            <w:r>
              <w:rPr>
                <w:color w:val="1C1C1C"/>
                <w:sz w:val="17"/>
              </w:rPr>
              <w:t>Children can:</w:t>
            </w:r>
          </w:p>
          <w:p w14:paraId="2DD01B68" w14:textId="77777777" w:rsidR="00314FAD" w:rsidRDefault="00314FAD" w:rsidP="00314FAD">
            <w:pPr>
              <w:pStyle w:val="TableParagraph"/>
              <w:numPr>
                <w:ilvl w:val="0"/>
                <w:numId w:val="11"/>
              </w:numPr>
              <w:tabs>
                <w:tab w:val="left" w:pos="443"/>
                <w:tab w:val="left" w:pos="444"/>
              </w:tabs>
              <w:spacing w:before="57" w:line="237" w:lineRule="auto"/>
              <w:ind w:right="318"/>
              <w:rPr>
                <w:sz w:val="17"/>
              </w:rPr>
            </w:pPr>
            <w:bookmarkStart w:id="15" w:name="a_use_the_skills_already_developed_to_cr"/>
            <w:bookmarkEnd w:id="15"/>
            <w:r>
              <w:rPr>
                <w:color w:val="1C1C1C"/>
                <w:sz w:val="17"/>
              </w:rPr>
              <w:t>use the skills already developed to create content using unfamiliar technology;</w:t>
            </w:r>
          </w:p>
          <w:p w14:paraId="23B83FAC" w14:textId="77777777" w:rsidR="00314FAD" w:rsidRDefault="00314FAD" w:rsidP="00314FAD">
            <w:pPr>
              <w:pStyle w:val="TableParagraph"/>
              <w:numPr>
                <w:ilvl w:val="0"/>
                <w:numId w:val="11"/>
              </w:numPr>
              <w:tabs>
                <w:tab w:val="left" w:pos="443"/>
                <w:tab w:val="left" w:pos="444"/>
              </w:tabs>
              <w:spacing w:before="59" w:line="235" w:lineRule="auto"/>
              <w:ind w:right="181"/>
              <w:rPr>
                <w:sz w:val="17"/>
              </w:rPr>
            </w:pPr>
            <w:bookmarkStart w:id="16" w:name="b_select,_use_and_combine_the_appropriat"/>
            <w:bookmarkEnd w:id="16"/>
            <w:r>
              <w:rPr>
                <w:color w:val="1C1C1C"/>
                <w:sz w:val="17"/>
              </w:rPr>
              <w:t>select, use and combine the appropriate technology tools to create effect;</w:t>
            </w:r>
          </w:p>
          <w:p w14:paraId="6E6F699F" w14:textId="77777777" w:rsidR="00314FAD" w:rsidRDefault="00314FAD" w:rsidP="00314FAD">
            <w:pPr>
              <w:pStyle w:val="TableParagraph"/>
              <w:numPr>
                <w:ilvl w:val="0"/>
                <w:numId w:val="11"/>
              </w:numPr>
              <w:tabs>
                <w:tab w:val="left" w:pos="443"/>
                <w:tab w:val="left" w:pos="444"/>
              </w:tabs>
              <w:spacing w:before="59" w:line="235" w:lineRule="auto"/>
              <w:ind w:right="206"/>
              <w:rPr>
                <w:sz w:val="17"/>
              </w:rPr>
            </w:pPr>
            <w:bookmarkStart w:id="17" w:name="c_review_and_improve_their_own_work_and_"/>
            <w:bookmarkEnd w:id="17"/>
            <w:r>
              <w:rPr>
                <w:color w:val="1C1C1C"/>
                <w:sz w:val="17"/>
              </w:rPr>
              <w:t>review and improve their own work and support others to improve their</w:t>
            </w:r>
            <w:r>
              <w:rPr>
                <w:color w:val="1C1C1C"/>
                <w:spacing w:val="2"/>
                <w:sz w:val="17"/>
              </w:rPr>
              <w:t xml:space="preserve"> </w:t>
            </w:r>
            <w:r>
              <w:rPr>
                <w:color w:val="1C1C1C"/>
                <w:sz w:val="17"/>
              </w:rPr>
              <w:t>work;</w:t>
            </w:r>
          </w:p>
          <w:p w14:paraId="4333E52F" w14:textId="77777777" w:rsidR="00314FAD" w:rsidRDefault="00314FAD" w:rsidP="00314FAD">
            <w:pPr>
              <w:pStyle w:val="TableParagraph"/>
              <w:numPr>
                <w:ilvl w:val="0"/>
                <w:numId w:val="11"/>
              </w:numPr>
              <w:tabs>
                <w:tab w:val="left" w:pos="443"/>
                <w:tab w:val="left" w:pos="444"/>
              </w:tabs>
              <w:spacing w:before="59" w:line="235" w:lineRule="auto"/>
              <w:ind w:right="1071"/>
              <w:rPr>
                <w:sz w:val="17"/>
              </w:rPr>
            </w:pPr>
            <w:bookmarkStart w:id="18" w:name="d_save,_retrieve_and_evaluate_their_work"/>
            <w:bookmarkEnd w:id="18"/>
            <w:r>
              <w:rPr>
                <w:color w:val="1C1C1C"/>
                <w:sz w:val="17"/>
              </w:rPr>
              <w:t xml:space="preserve">save, retrieve and evaluate their work, </w:t>
            </w:r>
            <w:r>
              <w:rPr>
                <w:color w:val="1C1C1C"/>
                <w:sz w:val="17"/>
              </w:rPr>
              <w:br/>
              <w:t>making amendments;</w:t>
            </w:r>
          </w:p>
          <w:p w14:paraId="38EC0F9F" w14:textId="77777777" w:rsidR="00314FAD" w:rsidRDefault="00314FAD" w:rsidP="00314FAD">
            <w:pPr>
              <w:pStyle w:val="TableParagraph"/>
              <w:numPr>
                <w:ilvl w:val="0"/>
                <w:numId w:val="11"/>
              </w:numPr>
              <w:tabs>
                <w:tab w:val="left" w:pos="443"/>
                <w:tab w:val="left" w:pos="444"/>
              </w:tabs>
              <w:spacing w:before="57" w:line="237" w:lineRule="auto"/>
              <w:ind w:right="254"/>
              <w:rPr>
                <w:sz w:val="17"/>
              </w:rPr>
            </w:pPr>
            <w:bookmarkStart w:id="19" w:name="e_insert_a_picture/text/graph/hyperlink_"/>
            <w:bookmarkEnd w:id="19"/>
            <w:r>
              <w:rPr>
                <w:color w:val="1C1C1C"/>
                <w:sz w:val="17"/>
              </w:rPr>
              <w:t>insert a picture/text/graph/hyperlink from the internet or personal</w:t>
            </w:r>
            <w:r>
              <w:rPr>
                <w:color w:val="1C1C1C"/>
                <w:spacing w:val="-3"/>
                <w:sz w:val="17"/>
              </w:rPr>
              <w:t xml:space="preserve"> </w:t>
            </w:r>
            <w:r>
              <w:rPr>
                <w:color w:val="1C1C1C"/>
                <w:sz w:val="17"/>
              </w:rPr>
              <w:t>file;</w:t>
            </w:r>
          </w:p>
          <w:p w14:paraId="53200E8B" w14:textId="77777777" w:rsidR="00314FAD" w:rsidRDefault="00314FAD" w:rsidP="00314FAD">
            <w:pPr>
              <w:pStyle w:val="TableParagraph"/>
              <w:numPr>
                <w:ilvl w:val="0"/>
                <w:numId w:val="11"/>
              </w:numPr>
              <w:tabs>
                <w:tab w:val="left" w:pos="444"/>
              </w:tabs>
              <w:spacing w:before="56" w:line="237" w:lineRule="auto"/>
              <w:ind w:right="70"/>
              <w:rPr>
                <w:sz w:val="17"/>
              </w:rPr>
            </w:pPr>
            <w:r>
              <w:rPr>
                <w:color w:val="1C1C1C"/>
                <w:sz w:val="17"/>
              </w:rPr>
              <w:t>use key vocabulary to demonstrate knowledge and understanding in this strand: window, layout, text, font, colour, format, heading, hyperlink, 2D shape, 3D shape, orbit, pan, zoom, eraser, dimension, measurement,</w:t>
            </w:r>
            <w:r>
              <w:rPr>
                <w:color w:val="1C1C1C"/>
                <w:spacing w:val="-15"/>
                <w:sz w:val="17"/>
              </w:rPr>
              <w:t xml:space="preserve"> </w:t>
            </w:r>
            <w:r>
              <w:rPr>
                <w:color w:val="1C1C1C"/>
                <w:sz w:val="17"/>
              </w:rPr>
              <w:t>guide.</w:t>
            </w:r>
          </w:p>
        </w:tc>
      </w:tr>
    </w:tbl>
    <w:p w14:paraId="79894C5B" w14:textId="3D746E4B" w:rsidR="00CD2414" w:rsidRDefault="00CD2414">
      <w:pPr>
        <w:pStyle w:val="BodyText"/>
        <w:spacing w:before="7"/>
        <w:rPr>
          <w:sz w:val="4"/>
        </w:rPr>
      </w:pPr>
    </w:p>
    <w:p w14:paraId="36B817CD" w14:textId="77777777" w:rsidR="00CD2414" w:rsidRDefault="00CD2414">
      <w:pPr>
        <w:rPr>
          <w:sz w:val="4"/>
          <w:szCs w:val="20"/>
        </w:rPr>
      </w:pPr>
      <w:r>
        <w:rPr>
          <w:sz w:val="4"/>
        </w:rPr>
        <w:br w:type="page"/>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CD2414" w14:paraId="0D6AD415" w14:textId="77777777" w:rsidTr="001F1521">
        <w:trPr>
          <w:trHeight w:val="5860"/>
        </w:trPr>
        <w:tc>
          <w:tcPr>
            <w:tcW w:w="847" w:type="dxa"/>
            <w:shd w:val="clear" w:color="auto" w:fill="6EBB85"/>
            <w:textDirection w:val="btLr"/>
          </w:tcPr>
          <w:p w14:paraId="4336E07D" w14:textId="77777777" w:rsidR="00CD2414" w:rsidRDefault="00CD2414" w:rsidP="001F1521">
            <w:pPr>
              <w:pStyle w:val="TableParagraph"/>
              <w:spacing w:before="6"/>
              <w:ind w:left="0"/>
              <w:rPr>
                <w:sz w:val="26"/>
              </w:rPr>
            </w:pPr>
          </w:p>
          <w:p w14:paraId="2B4EFCBE" w14:textId="77777777" w:rsidR="00CD2414" w:rsidRDefault="00CD2414" w:rsidP="001F1521">
            <w:pPr>
              <w:pStyle w:val="TableParagraph"/>
              <w:ind w:left="1651"/>
              <w:rPr>
                <w:b/>
                <w:sz w:val="19"/>
              </w:rPr>
            </w:pPr>
            <w:r>
              <w:rPr>
                <w:b/>
                <w:color w:val="FFFFFF"/>
                <w:sz w:val="19"/>
              </w:rPr>
              <w:t>Multimedia Sound and Motion</w:t>
            </w:r>
          </w:p>
        </w:tc>
        <w:tc>
          <w:tcPr>
            <w:tcW w:w="4949" w:type="dxa"/>
          </w:tcPr>
          <w:p w14:paraId="1042DCFE" w14:textId="77777777" w:rsidR="00CD2414" w:rsidRDefault="00CD2414" w:rsidP="00CD2414">
            <w:pPr>
              <w:pStyle w:val="TableParagraph"/>
              <w:spacing w:before="23"/>
              <w:ind w:left="84" w:right="327"/>
              <w:rPr>
                <w:sz w:val="17"/>
              </w:rPr>
            </w:pPr>
            <w:bookmarkStart w:id="20" w:name="Children_begin_to_develop_their_creativi"/>
            <w:bookmarkEnd w:id="20"/>
            <w:r>
              <w:rPr>
                <w:color w:val="1C1C1C"/>
                <w:sz w:val="17"/>
              </w:rPr>
              <w:t>Children begin to develop their creativity using technology through recording sound. Children will also begin to develop their editing skills and control of the tools.</w:t>
            </w:r>
          </w:p>
          <w:p w14:paraId="7024B930" w14:textId="77777777" w:rsidR="00CD2414" w:rsidRDefault="00CD2414" w:rsidP="00CD2414">
            <w:pPr>
              <w:pStyle w:val="TableParagraph"/>
              <w:ind w:left="84"/>
              <w:rPr>
                <w:b/>
                <w:sz w:val="17"/>
              </w:rPr>
            </w:pPr>
            <w:bookmarkStart w:id="21" w:name="Children_use_technology_purposefully_to_"/>
            <w:bookmarkEnd w:id="21"/>
            <w:r>
              <w:rPr>
                <w:b/>
                <w:color w:val="1C1C1C"/>
                <w:sz w:val="17"/>
              </w:rPr>
              <w:t>KS1 Computing National Curriculum</w:t>
            </w:r>
          </w:p>
          <w:p w14:paraId="4BE15A20" w14:textId="77777777" w:rsidR="00CD2414" w:rsidRDefault="00CD2414" w:rsidP="00CD2414">
            <w:pPr>
              <w:pStyle w:val="TableParagraph"/>
              <w:ind w:left="84" w:right="109"/>
              <w:rPr>
                <w:sz w:val="17"/>
              </w:rPr>
            </w:pPr>
            <w:r>
              <w:rPr>
                <w:color w:val="1C1C1C"/>
                <w:sz w:val="17"/>
              </w:rPr>
              <w:t>Children use technology purposefully to create, organise, store, manipulate and retrieve digital content.</w:t>
            </w:r>
          </w:p>
          <w:p w14:paraId="1F4B68DA" w14:textId="77777777" w:rsidR="00CD2414" w:rsidRDefault="00CD2414" w:rsidP="00CD2414">
            <w:pPr>
              <w:pStyle w:val="TableParagraph"/>
              <w:spacing w:before="119"/>
              <w:ind w:left="84"/>
              <w:rPr>
                <w:sz w:val="17"/>
              </w:rPr>
            </w:pPr>
            <w:r>
              <w:rPr>
                <w:color w:val="1C1C1C"/>
                <w:sz w:val="17"/>
              </w:rPr>
              <w:t>Children can:</w:t>
            </w:r>
          </w:p>
          <w:p w14:paraId="2B0223E6" w14:textId="77777777" w:rsidR="00CD2414" w:rsidRDefault="00CD2414" w:rsidP="00CD2414">
            <w:pPr>
              <w:pStyle w:val="TableParagraph"/>
              <w:numPr>
                <w:ilvl w:val="0"/>
                <w:numId w:val="16"/>
              </w:numPr>
              <w:tabs>
                <w:tab w:val="left" w:pos="443"/>
                <w:tab w:val="left" w:pos="444"/>
              </w:tabs>
              <w:spacing w:before="56"/>
              <w:rPr>
                <w:sz w:val="17"/>
              </w:rPr>
            </w:pPr>
            <w:bookmarkStart w:id="22" w:name="a_use_software_to_record_sounds;"/>
            <w:bookmarkEnd w:id="22"/>
            <w:r>
              <w:rPr>
                <w:color w:val="1C1C1C"/>
                <w:sz w:val="17"/>
              </w:rPr>
              <w:t>use software to record</w:t>
            </w:r>
            <w:r>
              <w:rPr>
                <w:color w:val="1C1C1C"/>
                <w:spacing w:val="-6"/>
                <w:sz w:val="17"/>
              </w:rPr>
              <w:t xml:space="preserve"> </w:t>
            </w:r>
            <w:r>
              <w:rPr>
                <w:color w:val="1C1C1C"/>
                <w:sz w:val="17"/>
              </w:rPr>
              <w:t>sounds;</w:t>
            </w:r>
          </w:p>
          <w:p w14:paraId="0C280AF2" w14:textId="77777777" w:rsidR="00CD2414" w:rsidRDefault="00CD2414" w:rsidP="00CD2414">
            <w:pPr>
              <w:pStyle w:val="TableParagraph"/>
              <w:numPr>
                <w:ilvl w:val="0"/>
                <w:numId w:val="16"/>
              </w:numPr>
              <w:tabs>
                <w:tab w:val="left" w:pos="443"/>
                <w:tab w:val="left" w:pos="444"/>
              </w:tabs>
              <w:spacing w:before="50"/>
              <w:rPr>
                <w:sz w:val="17"/>
              </w:rPr>
            </w:pPr>
            <w:bookmarkStart w:id="23" w:name="b_change_sounds_recorded;"/>
            <w:bookmarkEnd w:id="23"/>
            <w:r>
              <w:rPr>
                <w:color w:val="1C1C1C"/>
                <w:sz w:val="17"/>
              </w:rPr>
              <w:t>change sounds recorded;</w:t>
            </w:r>
          </w:p>
          <w:p w14:paraId="773897F7" w14:textId="77777777" w:rsidR="00CD2414" w:rsidRDefault="00CD2414" w:rsidP="00CD2414">
            <w:pPr>
              <w:pStyle w:val="TableParagraph"/>
              <w:numPr>
                <w:ilvl w:val="0"/>
                <w:numId w:val="16"/>
              </w:numPr>
              <w:tabs>
                <w:tab w:val="left" w:pos="443"/>
                <w:tab w:val="left" w:pos="444"/>
              </w:tabs>
              <w:spacing w:before="53"/>
              <w:rPr>
                <w:sz w:val="17"/>
              </w:rPr>
            </w:pPr>
            <w:bookmarkStart w:id="24" w:name="c_save,_retrieve_and_organise_work;"/>
            <w:bookmarkEnd w:id="24"/>
            <w:r>
              <w:rPr>
                <w:color w:val="1C1C1C"/>
                <w:sz w:val="17"/>
              </w:rPr>
              <w:t>save, retrieve and organise</w:t>
            </w:r>
            <w:r>
              <w:rPr>
                <w:color w:val="1C1C1C"/>
                <w:spacing w:val="-5"/>
                <w:sz w:val="17"/>
              </w:rPr>
              <w:t xml:space="preserve"> </w:t>
            </w:r>
            <w:r>
              <w:rPr>
                <w:color w:val="1C1C1C"/>
                <w:sz w:val="17"/>
              </w:rPr>
              <w:t>work;</w:t>
            </w:r>
          </w:p>
          <w:p w14:paraId="512AC575" w14:textId="77777777" w:rsidR="00CD2414" w:rsidRDefault="00CD2414" w:rsidP="00CD2414">
            <w:pPr>
              <w:pStyle w:val="TableParagraph"/>
              <w:numPr>
                <w:ilvl w:val="0"/>
                <w:numId w:val="16"/>
              </w:numPr>
              <w:tabs>
                <w:tab w:val="left" w:pos="443"/>
                <w:tab w:val="left" w:pos="444"/>
              </w:tabs>
              <w:spacing w:before="54" w:line="235" w:lineRule="auto"/>
              <w:ind w:right="72"/>
              <w:rPr>
                <w:sz w:val="17"/>
              </w:rPr>
            </w:pPr>
            <w:r>
              <w:rPr>
                <w:color w:val="1C1C1C"/>
                <w:sz w:val="17"/>
              </w:rPr>
              <w:t>use key vocabulary to demonstrate knowledge and understanding in this strand: commands, add</w:t>
            </w:r>
            <w:r>
              <w:rPr>
                <w:color w:val="1C1C1C"/>
                <w:spacing w:val="-14"/>
                <w:sz w:val="17"/>
              </w:rPr>
              <w:t xml:space="preserve"> </w:t>
            </w:r>
            <w:r>
              <w:rPr>
                <w:color w:val="1C1C1C"/>
                <w:sz w:val="17"/>
              </w:rPr>
              <w:t>sound.</w:t>
            </w:r>
          </w:p>
        </w:tc>
        <w:tc>
          <w:tcPr>
            <w:tcW w:w="4949" w:type="dxa"/>
          </w:tcPr>
          <w:p w14:paraId="70E5F48A" w14:textId="77777777" w:rsidR="00CD2414" w:rsidRDefault="00CD2414" w:rsidP="00CD2414">
            <w:pPr>
              <w:pStyle w:val="TableParagraph"/>
              <w:spacing w:before="23"/>
              <w:ind w:left="83" w:right="61"/>
              <w:rPr>
                <w:sz w:val="17"/>
              </w:rPr>
            </w:pPr>
            <w:bookmarkStart w:id="25" w:name="Children_develop_their_editing_skills_fu"/>
            <w:bookmarkEnd w:id="25"/>
            <w:r>
              <w:rPr>
                <w:color w:val="1C1C1C"/>
                <w:sz w:val="17"/>
              </w:rPr>
              <w:t>Children develop their editing skills further by cropping, organising and arranging film clips. They are able to share work and offer feedback and ideas for improvement with animation and film, giving their opinion on which software to use. In LKS2, children also look at the history of animation and reflect upon the changes over time.</w:t>
            </w:r>
          </w:p>
          <w:p w14:paraId="40E34692" w14:textId="77777777" w:rsidR="00CD2414" w:rsidRDefault="00CD2414" w:rsidP="00CD2414">
            <w:pPr>
              <w:pStyle w:val="TableParagraph"/>
              <w:ind w:left="83"/>
              <w:rPr>
                <w:b/>
                <w:sz w:val="17"/>
              </w:rPr>
            </w:pPr>
            <w:r>
              <w:rPr>
                <w:b/>
                <w:color w:val="1C1C1C"/>
                <w:sz w:val="17"/>
              </w:rPr>
              <w:t>KS2 Computing National Curriculum</w:t>
            </w:r>
          </w:p>
          <w:p w14:paraId="6A17335E" w14:textId="77777777" w:rsidR="00CD2414" w:rsidRDefault="00CD2414" w:rsidP="00CD2414">
            <w:pPr>
              <w:pStyle w:val="TableParagraph"/>
              <w:ind w:left="83" w:right="258"/>
              <w:rPr>
                <w:sz w:val="17"/>
              </w:rPr>
            </w:pPr>
            <w:r>
              <w:rPr>
                <w:color w:val="1C1C1C"/>
                <w:sz w:val="17"/>
              </w:rPr>
              <w:t>Children 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171A7F4F" w14:textId="77777777" w:rsidR="00CD2414" w:rsidRDefault="00CD2414" w:rsidP="00CD2414">
            <w:pPr>
              <w:pStyle w:val="TableParagraph"/>
              <w:spacing w:before="119"/>
              <w:ind w:left="83"/>
              <w:rPr>
                <w:sz w:val="17"/>
              </w:rPr>
            </w:pPr>
            <w:r>
              <w:rPr>
                <w:color w:val="1C1C1C"/>
                <w:sz w:val="17"/>
              </w:rPr>
              <w:t>Children can:</w:t>
            </w:r>
          </w:p>
          <w:p w14:paraId="6E92AB39" w14:textId="77777777" w:rsidR="00CD2414" w:rsidRDefault="00CD2414" w:rsidP="00CD2414">
            <w:pPr>
              <w:pStyle w:val="TableParagraph"/>
              <w:numPr>
                <w:ilvl w:val="0"/>
                <w:numId w:val="15"/>
              </w:numPr>
              <w:tabs>
                <w:tab w:val="left" w:pos="443"/>
                <w:tab w:val="left" w:pos="444"/>
              </w:tabs>
              <w:spacing w:before="59" w:line="235" w:lineRule="auto"/>
              <w:ind w:right="665"/>
              <w:rPr>
                <w:sz w:val="17"/>
              </w:rPr>
            </w:pPr>
            <w:bookmarkStart w:id="26" w:name="a_use_software_to_record,_create_and_edi"/>
            <w:bookmarkEnd w:id="26"/>
            <w:r>
              <w:rPr>
                <w:color w:val="1C1C1C"/>
                <w:sz w:val="17"/>
              </w:rPr>
              <w:t>use software to record, create and edit sounds and capture still</w:t>
            </w:r>
            <w:r>
              <w:rPr>
                <w:color w:val="1C1C1C"/>
                <w:spacing w:val="-2"/>
                <w:sz w:val="17"/>
              </w:rPr>
              <w:t xml:space="preserve"> </w:t>
            </w:r>
            <w:r>
              <w:rPr>
                <w:color w:val="1C1C1C"/>
                <w:sz w:val="17"/>
              </w:rPr>
              <w:t>images;</w:t>
            </w:r>
          </w:p>
          <w:p w14:paraId="0BBFAC63" w14:textId="77777777" w:rsidR="00CD2414" w:rsidRDefault="00CD2414" w:rsidP="00CD2414">
            <w:pPr>
              <w:pStyle w:val="TableParagraph"/>
              <w:numPr>
                <w:ilvl w:val="0"/>
                <w:numId w:val="15"/>
              </w:numPr>
              <w:tabs>
                <w:tab w:val="left" w:pos="443"/>
                <w:tab w:val="left" w:pos="444"/>
              </w:tabs>
              <w:spacing w:before="55"/>
              <w:rPr>
                <w:sz w:val="17"/>
              </w:rPr>
            </w:pPr>
            <w:bookmarkStart w:id="27" w:name="b_change_recorded_sounds,_volume,_durati"/>
            <w:bookmarkEnd w:id="27"/>
            <w:r>
              <w:rPr>
                <w:color w:val="1C1C1C"/>
                <w:sz w:val="17"/>
              </w:rPr>
              <w:t>change recorded sounds, volume, duration and</w:t>
            </w:r>
            <w:r>
              <w:rPr>
                <w:color w:val="1C1C1C"/>
                <w:spacing w:val="-14"/>
                <w:sz w:val="17"/>
              </w:rPr>
              <w:t xml:space="preserve"> </w:t>
            </w:r>
            <w:r>
              <w:rPr>
                <w:color w:val="1C1C1C"/>
                <w:sz w:val="17"/>
              </w:rPr>
              <w:t>pauses;</w:t>
            </w:r>
          </w:p>
          <w:p w14:paraId="5344FD0C" w14:textId="77777777" w:rsidR="00CD2414" w:rsidRDefault="00CD2414" w:rsidP="00CD2414">
            <w:pPr>
              <w:pStyle w:val="TableParagraph"/>
              <w:numPr>
                <w:ilvl w:val="0"/>
                <w:numId w:val="15"/>
              </w:numPr>
              <w:tabs>
                <w:tab w:val="left" w:pos="443"/>
                <w:tab w:val="left" w:pos="444"/>
              </w:tabs>
              <w:spacing w:before="53"/>
              <w:rPr>
                <w:sz w:val="17"/>
              </w:rPr>
            </w:pPr>
            <w:bookmarkStart w:id="28" w:name="c_use_software_to_capture_video_for_a_pu"/>
            <w:bookmarkEnd w:id="28"/>
            <w:r>
              <w:rPr>
                <w:color w:val="1C1C1C"/>
                <w:sz w:val="17"/>
              </w:rPr>
              <w:t>use software to capture video for a</w:t>
            </w:r>
            <w:r>
              <w:rPr>
                <w:color w:val="1C1C1C"/>
                <w:spacing w:val="-17"/>
                <w:sz w:val="17"/>
              </w:rPr>
              <w:t xml:space="preserve"> </w:t>
            </w:r>
            <w:r>
              <w:rPr>
                <w:color w:val="1C1C1C"/>
                <w:sz w:val="17"/>
              </w:rPr>
              <w:t>purpose;</w:t>
            </w:r>
          </w:p>
          <w:p w14:paraId="18ACA036" w14:textId="77777777" w:rsidR="00CD2414" w:rsidRDefault="00CD2414" w:rsidP="00CD2414">
            <w:pPr>
              <w:pStyle w:val="TableParagraph"/>
              <w:numPr>
                <w:ilvl w:val="0"/>
                <w:numId w:val="15"/>
              </w:numPr>
              <w:tabs>
                <w:tab w:val="left" w:pos="443"/>
                <w:tab w:val="left" w:pos="444"/>
              </w:tabs>
              <w:spacing w:before="50"/>
              <w:rPr>
                <w:sz w:val="17"/>
              </w:rPr>
            </w:pPr>
            <w:bookmarkStart w:id="29" w:name="Multimedia_Sound_and_Motion"/>
            <w:bookmarkStart w:id="30" w:name="d_crop_and_arrange_clips_to_create_a_sho"/>
            <w:bookmarkEnd w:id="29"/>
            <w:bookmarkEnd w:id="30"/>
            <w:r>
              <w:rPr>
                <w:color w:val="1C1C1C"/>
                <w:sz w:val="17"/>
              </w:rPr>
              <w:t>crop and arrange clips to create a short</w:t>
            </w:r>
            <w:r>
              <w:rPr>
                <w:color w:val="1C1C1C"/>
                <w:spacing w:val="-21"/>
                <w:sz w:val="17"/>
              </w:rPr>
              <w:t xml:space="preserve"> </w:t>
            </w:r>
            <w:r>
              <w:rPr>
                <w:color w:val="1C1C1C"/>
                <w:sz w:val="17"/>
              </w:rPr>
              <w:t>film;</w:t>
            </w:r>
          </w:p>
          <w:p w14:paraId="318AEBD8" w14:textId="77777777" w:rsidR="00CD2414" w:rsidRDefault="00CD2414" w:rsidP="00CD2414">
            <w:pPr>
              <w:pStyle w:val="TableParagraph"/>
              <w:numPr>
                <w:ilvl w:val="0"/>
                <w:numId w:val="15"/>
              </w:numPr>
              <w:tabs>
                <w:tab w:val="left" w:pos="443"/>
                <w:tab w:val="left" w:pos="444"/>
              </w:tabs>
              <w:spacing w:before="54" w:line="235" w:lineRule="auto"/>
              <w:ind w:right="190"/>
              <w:rPr>
                <w:sz w:val="17"/>
              </w:rPr>
            </w:pPr>
            <w:bookmarkStart w:id="31" w:name="e_plan_an_animation_and_move_items_withi"/>
            <w:bookmarkEnd w:id="31"/>
            <w:r>
              <w:rPr>
                <w:color w:val="1C1C1C"/>
                <w:sz w:val="17"/>
              </w:rPr>
              <w:t>plan an animation and move items within each animation for</w:t>
            </w:r>
            <w:r>
              <w:rPr>
                <w:color w:val="1C1C1C"/>
                <w:spacing w:val="-2"/>
                <w:sz w:val="17"/>
              </w:rPr>
              <w:t xml:space="preserve"> </w:t>
            </w:r>
            <w:r>
              <w:rPr>
                <w:color w:val="1C1C1C"/>
                <w:sz w:val="17"/>
              </w:rPr>
              <w:t>playback;</w:t>
            </w:r>
          </w:p>
          <w:p w14:paraId="39868819" w14:textId="77777777" w:rsidR="00CD2414" w:rsidRDefault="00CD2414" w:rsidP="00CD2414">
            <w:pPr>
              <w:pStyle w:val="TableParagraph"/>
              <w:numPr>
                <w:ilvl w:val="0"/>
                <w:numId w:val="15"/>
              </w:numPr>
              <w:tabs>
                <w:tab w:val="left" w:pos="444"/>
              </w:tabs>
              <w:spacing w:before="56"/>
              <w:ind w:right="72"/>
              <w:rPr>
                <w:sz w:val="17"/>
              </w:rPr>
            </w:pPr>
            <w:r>
              <w:rPr>
                <w:color w:val="1C1C1C"/>
                <w:sz w:val="17"/>
              </w:rPr>
              <w:t>use key vocabulary to demonstrate knowledge and understanding in this strand: audio, sound, video, movie, embed, link, file format, animate, animation, still image, thaumatrope, zoetrope, zoopraxiscope, stereoscope, flip book, frame, onion skinning, loop, frame rate, record, stop, play, stop motion, stop</w:t>
            </w:r>
            <w:r>
              <w:rPr>
                <w:color w:val="1C1C1C"/>
                <w:spacing w:val="-5"/>
                <w:sz w:val="17"/>
              </w:rPr>
              <w:t xml:space="preserve"> </w:t>
            </w:r>
            <w:r>
              <w:rPr>
                <w:color w:val="1C1C1C"/>
                <w:sz w:val="17"/>
              </w:rPr>
              <w:t>frame.</w:t>
            </w:r>
          </w:p>
        </w:tc>
        <w:tc>
          <w:tcPr>
            <w:tcW w:w="4949" w:type="dxa"/>
          </w:tcPr>
          <w:p w14:paraId="791FFD9F" w14:textId="77777777" w:rsidR="00CD2414" w:rsidRDefault="00CD2414" w:rsidP="00CD2414">
            <w:pPr>
              <w:pStyle w:val="TableParagraph"/>
              <w:spacing w:before="23"/>
              <w:ind w:left="83" w:right="78"/>
              <w:rPr>
                <w:sz w:val="17"/>
              </w:rPr>
            </w:pPr>
            <w:bookmarkStart w:id="32" w:name="Children_begin_to_look_more_into_multime"/>
            <w:bookmarkEnd w:id="32"/>
            <w:r>
              <w:rPr>
                <w:color w:val="1C1C1C"/>
                <w:sz w:val="17"/>
              </w:rPr>
              <w:t>Children begin to look more into multimedia broadcasting, learning new skills including recording jingles, podcasts and narration. They become more confident in post-production with editing, trimming and refining their work based on plans they have made.</w:t>
            </w:r>
          </w:p>
          <w:p w14:paraId="5B51B518" w14:textId="77777777" w:rsidR="00CD2414" w:rsidRDefault="00CD2414" w:rsidP="00CD2414">
            <w:pPr>
              <w:pStyle w:val="TableParagraph"/>
              <w:ind w:left="83"/>
              <w:rPr>
                <w:b/>
                <w:sz w:val="17"/>
              </w:rPr>
            </w:pPr>
            <w:r>
              <w:rPr>
                <w:b/>
                <w:color w:val="1C1C1C"/>
                <w:sz w:val="17"/>
              </w:rPr>
              <w:t>KS2 Computing National Curriculum</w:t>
            </w:r>
          </w:p>
          <w:p w14:paraId="689D4F21" w14:textId="77777777" w:rsidR="00CD2414" w:rsidRDefault="00CD2414" w:rsidP="00CD2414">
            <w:pPr>
              <w:pStyle w:val="TableParagraph"/>
              <w:ind w:left="83" w:right="258"/>
              <w:rPr>
                <w:sz w:val="17"/>
              </w:rPr>
            </w:pPr>
            <w:r>
              <w:rPr>
                <w:color w:val="1C1C1C"/>
                <w:sz w:val="17"/>
              </w:rPr>
              <w:t>Children 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75F19707" w14:textId="77777777" w:rsidR="00CD2414" w:rsidRDefault="00CD2414" w:rsidP="00CD2414">
            <w:pPr>
              <w:pStyle w:val="TableParagraph"/>
              <w:spacing w:before="119"/>
              <w:ind w:left="83"/>
              <w:rPr>
                <w:sz w:val="17"/>
              </w:rPr>
            </w:pPr>
            <w:r>
              <w:rPr>
                <w:color w:val="1C1C1C"/>
                <w:sz w:val="17"/>
              </w:rPr>
              <w:t>Children can:</w:t>
            </w:r>
          </w:p>
          <w:p w14:paraId="503BD2EA" w14:textId="77777777" w:rsidR="00CD2414" w:rsidRDefault="00CD2414" w:rsidP="00CD2414">
            <w:pPr>
              <w:pStyle w:val="TableParagraph"/>
              <w:numPr>
                <w:ilvl w:val="0"/>
                <w:numId w:val="14"/>
              </w:numPr>
              <w:tabs>
                <w:tab w:val="left" w:pos="443"/>
                <w:tab w:val="left" w:pos="444"/>
              </w:tabs>
              <w:spacing w:before="59" w:line="235" w:lineRule="auto"/>
              <w:ind w:right="368"/>
              <w:rPr>
                <w:sz w:val="17"/>
              </w:rPr>
            </w:pPr>
            <w:bookmarkStart w:id="33" w:name="a_collect_audio_from_a_variety_of_resour"/>
            <w:bookmarkEnd w:id="33"/>
            <w:r>
              <w:rPr>
                <w:color w:val="1C1C1C"/>
                <w:sz w:val="17"/>
              </w:rPr>
              <w:t>collect audio from a variety of resources including own recordings and internet</w:t>
            </w:r>
            <w:r>
              <w:rPr>
                <w:color w:val="1C1C1C"/>
                <w:spacing w:val="-3"/>
                <w:sz w:val="17"/>
              </w:rPr>
              <w:t xml:space="preserve"> </w:t>
            </w:r>
            <w:r>
              <w:rPr>
                <w:color w:val="1C1C1C"/>
                <w:sz w:val="17"/>
              </w:rPr>
              <w:t>clips;</w:t>
            </w:r>
          </w:p>
          <w:p w14:paraId="22174017" w14:textId="77777777" w:rsidR="00CD2414" w:rsidRDefault="00CD2414" w:rsidP="00CD2414">
            <w:pPr>
              <w:pStyle w:val="TableParagraph"/>
              <w:numPr>
                <w:ilvl w:val="0"/>
                <w:numId w:val="14"/>
              </w:numPr>
              <w:tabs>
                <w:tab w:val="left" w:pos="443"/>
                <w:tab w:val="left" w:pos="444"/>
              </w:tabs>
              <w:spacing w:before="55"/>
              <w:rPr>
                <w:sz w:val="17"/>
              </w:rPr>
            </w:pPr>
            <w:bookmarkStart w:id="34" w:name="b_use_a_digital_device_to_record_sounds_"/>
            <w:bookmarkEnd w:id="34"/>
            <w:r>
              <w:rPr>
                <w:color w:val="1C1C1C"/>
                <w:sz w:val="17"/>
              </w:rPr>
              <w:t>use a digital device to record sounds and present</w:t>
            </w:r>
            <w:r>
              <w:rPr>
                <w:color w:val="1C1C1C"/>
                <w:spacing w:val="-18"/>
                <w:sz w:val="17"/>
              </w:rPr>
              <w:t xml:space="preserve"> </w:t>
            </w:r>
            <w:r>
              <w:rPr>
                <w:color w:val="1C1C1C"/>
                <w:sz w:val="17"/>
              </w:rPr>
              <w:t>audio;</w:t>
            </w:r>
          </w:p>
          <w:p w14:paraId="7102671A" w14:textId="77777777" w:rsidR="00CD2414" w:rsidRDefault="00CD2414" w:rsidP="00CD2414">
            <w:pPr>
              <w:pStyle w:val="TableParagraph"/>
              <w:numPr>
                <w:ilvl w:val="0"/>
                <w:numId w:val="14"/>
              </w:numPr>
              <w:tabs>
                <w:tab w:val="left" w:pos="443"/>
                <w:tab w:val="left" w:pos="444"/>
              </w:tabs>
              <w:spacing w:before="53"/>
              <w:rPr>
                <w:sz w:val="17"/>
              </w:rPr>
            </w:pPr>
            <w:bookmarkStart w:id="35" w:name="c_trim,_arrange_and_edit_audio_levels_to"/>
            <w:bookmarkEnd w:id="35"/>
            <w:r>
              <w:rPr>
                <w:color w:val="1C1C1C"/>
                <w:sz w:val="17"/>
              </w:rPr>
              <w:t>trim, arrange and edit audio levels to improve</w:t>
            </w:r>
            <w:r>
              <w:rPr>
                <w:color w:val="1C1C1C"/>
                <w:spacing w:val="-8"/>
                <w:sz w:val="17"/>
              </w:rPr>
              <w:t xml:space="preserve"> </w:t>
            </w:r>
            <w:r>
              <w:rPr>
                <w:color w:val="1C1C1C"/>
                <w:sz w:val="17"/>
              </w:rPr>
              <w:t>quality;</w:t>
            </w:r>
          </w:p>
          <w:p w14:paraId="043A4BDB" w14:textId="77777777" w:rsidR="00CD2414" w:rsidRDefault="00CD2414" w:rsidP="00CD2414">
            <w:pPr>
              <w:pStyle w:val="TableParagraph"/>
              <w:numPr>
                <w:ilvl w:val="0"/>
                <w:numId w:val="14"/>
              </w:numPr>
              <w:tabs>
                <w:tab w:val="left" w:pos="443"/>
                <w:tab w:val="left" w:pos="444"/>
              </w:tabs>
              <w:spacing w:before="54" w:line="235" w:lineRule="auto"/>
              <w:ind w:right="251"/>
              <w:rPr>
                <w:sz w:val="17"/>
              </w:rPr>
            </w:pPr>
            <w:bookmarkStart w:id="36" w:name="d_publish_their_animation_and_use_a_movi"/>
            <w:bookmarkEnd w:id="36"/>
            <w:r>
              <w:rPr>
                <w:color w:val="1C1C1C"/>
                <w:sz w:val="17"/>
              </w:rPr>
              <w:t>publish their animation and use a movie editing package to edit/refine and add</w:t>
            </w:r>
            <w:r>
              <w:rPr>
                <w:color w:val="1C1C1C"/>
                <w:spacing w:val="-1"/>
                <w:sz w:val="17"/>
              </w:rPr>
              <w:t xml:space="preserve"> </w:t>
            </w:r>
            <w:r>
              <w:rPr>
                <w:color w:val="1C1C1C"/>
                <w:sz w:val="17"/>
              </w:rPr>
              <w:t>titles;</w:t>
            </w:r>
          </w:p>
          <w:p w14:paraId="4B7CCA54" w14:textId="77777777" w:rsidR="00CD2414" w:rsidRDefault="00CD2414" w:rsidP="00CD2414">
            <w:pPr>
              <w:pStyle w:val="TableParagraph"/>
              <w:numPr>
                <w:ilvl w:val="0"/>
                <w:numId w:val="14"/>
              </w:numPr>
              <w:tabs>
                <w:tab w:val="left" w:pos="443"/>
                <w:tab w:val="left" w:pos="444"/>
              </w:tabs>
              <w:spacing w:before="55"/>
              <w:ind w:right="161"/>
              <w:rPr>
                <w:sz w:val="17"/>
              </w:rPr>
            </w:pPr>
            <w:r>
              <w:rPr>
                <w:color w:val="1C1C1C"/>
                <w:sz w:val="17"/>
              </w:rPr>
              <w:t>use key vocabulary to demonstrate knowledge and understanding in this strand: audio, record, edit, play stop, skip, waveform, input, output, record, edit, play podcast, digital content, downloadable, backing track, voiceover, mute, gain, production, post-production, documentary, project, evaluation, screening, ceremony,</w:t>
            </w:r>
            <w:r>
              <w:rPr>
                <w:color w:val="1C1C1C"/>
                <w:spacing w:val="-6"/>
                <w:sz w:val="17"/>
              </w:rPr>
              <w:t xml:space="preserve"> </w:t>
            </w:r>
            <w:r>
              <w:rPr>
                <w:color w:val="1C1C1C"/>
                <w:sz w:val="17"/>
              </w:rPr>
              <w:t>upload.</w:t>
            </w:r>
          </w:p>
        </w:tc>
      </w:tr>
    </w:tbl>
    <w:p w14:paraId="0B866243" w14:textId="6AFDA677" w:rsidR="00CD2414" w:rsidRDefault="00CD2414">
      <w:pPr>
        <w:pStyle w:val="BodyText"/>
        <w:spacing w:before="7"/>
        <w:rPr>
          <w:sz w:val="4"/>
        </w:rPr>
      </w:pPr>
    </w:p>
    <w:p w14:paraId="1FE800E5" w14:textId="77777777" w:rsidR="00CD2414" w:rsidRDefault="00CD2414">
      <w:pPr>
        <w:rPr>
          <w:sz w:val="4"/>
          <w:szCs w:val="20"/>
        </w:rPr>
      </w:pPr>
      <w:r>
        <w:rPr>
          <w:sz w:val="4"/>
        </w:rPr>
        <w:br w:type="page"/>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CD2414" w14:paraId="2C1EECBA" w14:textId="77777777" w:rsidTr="001F1521">
        <w:trPr>
          <w:trHeight w:val="4775"/>
        </w:trPr>
        <w:tc>
          <w:tcPr>
            <w:tcW w:w="847" w:type="dxa"/>
            <w:shd w:val="clear" w:color="auto" w:fill="7868AC"/>
            <w:textDirection w:val="btLr"/>
          </w:tcPr>
          <w:p w14:paraId="52A31474" w14:textId="77777777" w:rsidR="00CD2414" w:rsidRDefault="00CD2414" w:rsidP="001F1521">
            <w:pPr>
              <w:pStyle w:val="TableParagraph"/>
              <w:spacing w:before="6"/>
              <w:ind w:left="0"/>
              <w:rPr>
                <w:sz w:val="26"/>
              </w:rPr>
            </w:pPr>
          </w:p>
          <w:p w14:paraId="555484ED" w14:textId="77777777" w:rsidR="00CD2414" w:rsidRDefault="00CD2414" w:rsidP="001F1521">
            <w:pPr>
              <w:pStyle w:val="TableParagraph"/>
              <w:ind w:left="1769" w:right="1761"/>
              <w:jc w:val="center"/>
              <w:rPr>
                <w:b/>
                <w:sz w:val="19"/>
              </w:rPr>
            </w:pPr>
            <w:r>
              <w:rPr>
                <w:b/>
                <w:color w:val="FFFFFF"/>
                <w:sz w:val="19"/>
              </w:rPr>
              <w:t>Handling Data</w:t>
            </w:r>
          </w:p>
        </w:tc>
        <w:tc>
          <w:tcPr>
            <w:tcW w:w="4949" w:type="dxa"/>
          </w:tcPr>
          <w:p w14:paraId="267C4952" w14:textId="77777777" w:rsidR="00CD2414" w:rsidRDefault="00CD2414" w:rsidP="001F1521">
            <w:pPr>
              <w:pStyle w:val="TableParagraph"/>
              <w:ind w:left="0"/>
              <w:rPr>
                <w:rFonts w:ascii="Times New Roman"/>
                <w:sz w:val="16"/>
              </w:rPr>
            </w:pPr>
          </w:p>
        </w:tc>
        <w:tc>
          <w:tcPr>
            <w:tcW w:w="4949" w:type="dxa"/>
          </w:tcPr>
          <w:p w14:paraId="0915A4BC" w14:textId="77777777" w:rsidR="00CD2414" w:rsidRDefault="00CD2414" w:rsidP="00CD2414">
            <w:pPr>
              <w:pStyle w:val="TableParagraph"/>
              <w:spacing w:before="23"/>
              <w:ind w:left="83" w:right="475"/>
              <w:rPr>
                <w:sz w:val="17"/>
              </w:rPr>
            </w:pPr>
            <w:bookmarkStart w:id="37" w:name="Children_begin_to_explore_expressing_inf"/>
            <w:bookmarkEnd w:id="37"/>
            <w:r>
              <w:rPr>
                <w:color w:val="1C1C1C"/>
                <w:sz w:val="17"/>
              </w:rPr>
              <w:t>Children begin to explore expressing information in tables, sorting and organising information for others to be able to understand.</w:t>
            </w:r>
          </w:p>
          <w:p w14:paraId="1E5D80E3" w14:textId="77777777" w:rsidR="00CD2414" w:rsidRDefault="00CD2414" w:rsidP="00CD2414">
            <w:pPr>
              <w:pStyle w:val="TableParagraph"/>
              <w:ind w:left="83"/>
              <w:rPr>
                <w:b/>
                <w:sz w:val="17"/>
              </w:rPr>
            </w:pPr>
            <w:r>
              <w:rPr>
                <w:b/>
                <w:color w:val="1C1C1C"/>
                <w:sz w:val="17"/>
              </w:rPr>
              <w:t>KS2 Computing National Curriculum</w:t>
            </w:r>
          </w:p>
          <w:p w14:paraId="04264DF9" w14:textId="77777777" w:rsidR="00CD2414" w:rsidRDefault="00CD2414" w:rsidP="00CD2414">
            <w:pPr>
              <w:pStyle w:val="TableParagraph"/>
              <w:ind w:left="83" w:right="258"/>
              <w:rPr>
                <w:sz w:val="17"/>
              </w:rPr>
            </w:pPr>
            <w:r>
              <w:rPr>
                <w:color w:val="1C1C1C"/>
                <w:sz w:val="17"/>
              </w:rPr>
              <w:t>Children 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6A340FFC" w14:textId="77777777" w:rsidR="00CD2414" w:rsidRDefault="00CD2414" w:rsidP="00CD2414">
            <w:pPr>
              <w:pStyle w:val="TableParagraph"/>
              <w:spacing w:before="119"/>
              <w:ind w:left="83"/>
              <w:rPr>
                <w:sz w:val="17"/>
              </w:rPr>
            </w:pPr>
            <w:r>
              <w:rPr>
                <w:color w:val="1C1C1C"/>
                <w:sz w:val="17"/>
              </w:rPr>
              <w:t>Children can:</w:t>
            </w:r>
          </w:p>
          <w:p w14:paraId="6A562417" w14:textId="49E26412" w:rsidR="00CD2414" w:rsidRDefault="00CD2414" w:rsidP="00CD2414">
            <w:pPr>
              <w:pStyle w:val="TableParagraph"/>
              <w:numPr>
                <w:ilvl w:val="0"/>
                <w:numId w:val="17"/>
              </w:numPr>
              <w:tabs>
                <w:tab w:val="left" w:pos="443"/>
                <w:tab w:val="left" w:pos="444"/>
              </w:tabs>
              <w:spacing w:before="56"/>
              <w:rPr>
                <w:sz w:val="17"/>
              </w:rPr>
            </w:pPr>
            <w:r>
              <w:rPr>
                <w:color w:val="1C1C1C"/>
                <w:sz w:val="17"/>
              </w:rPr>
              <w:t>talk about the different ways data can be organised;</w:t>
            </w:r>
          </w:p>
          <w:p w14:paraId="05B375A1" w14:textId="5ED8620A" w:rsidR="00CD2414" w:rsidRDefault="00CD2414" w:rsidP="00CD2414">
            <w:pPr>
              <w:pStyle w:val="TableParagraph"/>
              <w:numPr>
                <w:ilvl w:val="0"/>
                <w:numId w:val="17"/>
              </w:numPr>
              <w:tabs>
                <w:tab w:val="left" w:pos="443"/>
                <w:tab w:val="left" w:pos="444"/>
              </w:tabs>
              <w:spacing w:before="52" w:line="237" w:lineRule="auto"/>
              <w:ind w:right="214"/>
              <w:rPr>
                <w:sz w:val="17"/>
              </w:rPr>
            </w:pPr>
            <w:r>
              <w:rPr>
                <w:color w:val="1C1C1C"/>
                <w:sz w:val="17"/>
              </w:rPr>
              <w:t>sort and organize information to use in other ways;</w:t>
            </w:r>
          </w:p>
          <w:p w14:paraId="50B44AD9" w14:textId="2BAB2D8C" w:rsidR="00CD2414" w:rsidRDefault="00CD2414" w:rsidP="00CD2414">
            <w:pPr>
              <w:pStyle w:val="TableParagraph"/>
              <w:numPr>
                <w:ilvl w:val="0"/>
                <w:numId w:val="17"/>
              </w:numPr>
              <w:tabs>
                <w:tab w:val="left" w:pos="443"/>
                <w:tab w:val="left" w:pos="444"/>
              </w:tabs>
              <w:spacing w:before="58" w:line="235" w:lineRule="auto"/>
              <w:ind w:right="418"/>
              <w:rPr>
                <w:sz w:val="17"/>
              </w:rPr>
            </w:pPr>
            <w:r>
              <w:rPr>
                <w:color w:val="1C1C1C"/>
                <w:sz w:val="17"/>
              </w:rPr>
              <w:t>search a ready-made database to answer questions;</w:t>
            </w:r>
          </w:p>
          <w:p w14:paraId="77E7B6EB" w14:textId="62C965B1" w:rsidR="00CD2414" w:rsidRPr="00CD2414" w:rsidRDefault="00CD2414" w:rsidP="00CD2414">
            <w:pPr>
              <w:pStyle w:val="TableParagraph"/>
              <w:numPr>
                <w:ilvl w:val="0"/>
                <w:numId w:val="17"/>
              </w:numPr>
              <w:tabs>
                <w:tab w:val="left" w:pos="444"/>
              </w:tabs>
              <w:spacing w:before="56"/>
              <w:rPr>
                <w:sz w:val="17"/>
              </w:rPr>
            </w:pPr>
            <w:r>
              <w:rPr>
                <w:color w:val="1C1C1C"/>
                <w:sz w:val="17"/>
              </w:rPr>
              <w:t xml:space="preserve">use key vocabulary to demonstrate knowledge and understanding </w:t>
            </w:r>
            <w:r w:rsidR="001D6743">
              <w:rPr>
                <w:color w:val="1C1C1C"/>
                <w:sz w:val="17"/>
              </w:rPr>
              <w:t>in this strand: Google Docs, insert, table</w:t>
            </w:r>
            <w:r w:rsidRPr="00CD2414">
              <w:rPr>
                <w:color w:val="1C1C1C"/>
                <w:sz w:val="17"/>
              </w:rPr>
              <w:t>.</w:t>
            </w:r>
          </w:p>
        </w:tc>
        <w:tc>
          <w:tcPr>
            <w:tcW w:w="4949" w:type="dxa"/>
          </w:tcPr>
          <w:p w14:paraId="0F6147F1" w14:textId="77777777" w:rsidR="00CD2414" w:rsidRDefault="00CD2414" w:rsidP="00CD2414">
            <w:pPr>
              <w:pStyle w:val="TableParagraph"/>
              <w:spacing w:before="23"/>
              <w:ind w:left="83" w:right="87"/>
              <w:rPr>
                <w:sz w:val="17"/>
              </w:rPr>
            </w:pPr>
            <w:bookmarkStart w:id="38" w:name="Data_Handling_in_UKS2_focuses_on_selecti"/>
            <w:bookmarkEnd w:id="38"/>
            <w:r>
              <w:rPr>
                <w:color w:val="1C1C1C"/>
                <w:sz w:val="17"/>
              </w:rPr>
              <w:t>Data Handling in UKS2 focuses on selecting the correct method to display data and using software such as spreadsheets. Children also learn how to check the accuracy of data and compare data for a specific</w:t>
            </w:r>
            <w:r>
              <w:rPr>
                <w:color w:val="1C1C1C"/>
                <w:spacing w:val="-6"/>
                <w:sz w:val="17"/>
              </w:rPr>
              <w:t xml:space="preserve"> </w:t>
            </w:r>
            <w:r>
              <w:rPr>
                <w:color w:val="1C1C1C"/>
                <w:sz w:val="17"/>
              </w:rPr>
              <w:t>purpose.</w:t>
            </w:r>
          </w:p>
          <w:p w14:paraId="221191B0" w14:textId="77777777" w:rsidR="00CD2414" w:rsidRDefault="00CD2414" w:rsidP="00CD2414">
            <w:pPr>
              <w:pStyle w:val="TableParagraph"/>
              <w:ind w:left="83"/>
              <w:rPr>
                <w:b/>
                <w:sz w:val="17"/>
              </w:rPr>
            </w:pPr>
            <w:bookmarkStart w:id="39" w:name="Children_select,_use_and_combine_a_varie"/>
            <w:bookmarkEnd w:id="39"/>
            <w:r>
              <w:rPr>
                <w:b/>
                <w:color w:val="1C1C1C"/>
                <w:sz w:val="17"/>
              </w:rPr>
              <w:t>KS2 Computing National Curriculum</w:t>
            </w:r>
          </w:p>
          <w:p w14:paraId="170EDC11" w14:textId="77777777" w:rsidR="00CD2414" w:rsidRDefault="00CD2414" w:rsidP="00CD2414">
            <w:pPr>
              <w:pStyle w:val="TableParagraph"/>
              <w:ind w:left="83" w:right="258"/>
              <w:rPr>
                <w:sz w:val="17"/>
              </w:rPr>
            </w:pPr>
            <w:r>
              <w:rPr>
                <w:color w:val="1C1C1C"/>
                <w:sz w:val="17"/>
              </w:rPr>
              <w:t>Children 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301D2476" w14:textId="77777777" w:rsidR="00CD2414" w:rsidRDefault="00CD2414" w:rsidP="00CD2414">
            <w:pPr>
              <w:pStyle w:val="TableParagraph"/>
              <w:spacing w:before="119"/>
              <w:ind w:left="83"/>
              <w:rPr>
                <w:sz w:val="17"/>
              </w:rPr>
            </w:pPr>
            <w:r>
              <w:rPr>
                <w:color w:val="1C1C1C"/>
                <w:sz w:val="17"/>
              </w:rPr>
              <w:t>Children can:</w:t>
            </w:r>
          </w:p>
          <w:p w14:paraId="690C83C1" w14:textId="77777777" w:rsidR="00CD2414" w:rsidRDefault="00CD2414" w:rsidP="00CD2414">
            <w:pPr>
              <w:pStyle w:val="TableParagraph"/>
              <w:numPr>
                <w:ilvl w:val="0"/>
                <w:numId w:val="17"/>
              </w:numPr>
              <w:tabs>
                <w:tab w:val="left" w:pos="443"/>
                <w:tab w:val="left" w:pos="444"/>
              </w:tabs>
              <w:spacing w:before="56"/>
              <w:rPr>
                <w:sz w:val="17"/>
              </w:rPr>
            </w:pPr>
            <w:bookmarkStart w:id="40" w:name="a_construct_data_on_the_most_appropriate"/>
            <w:bookmarkEnd w:id="40"/>
            <w:r>
              <w:rPr>
                <w:color w:val="1C1C1C"/>
                <w:sz w:val="17"/>
              </w:rPr>
              <w:t>construct data on the most appropriate</w:t>
            </w:r>
            <w:r>
              <w:rPr>
                <w:color w:val="1C1C1C"/>
                <w:spacing w:val="-7"/>
                <w:sz w:val="17"/>
              </w:rPr>
              <w:t xml:space="preserve"> </w:t>
            </w:r>
            <w:r>
              <w:rPr>
                <w:color w:val="1C1C1C"/>
                <w:sz w:val="17"/>
              </w:rPr>
              <w:t>application;</w:t>
            </w:r>
          </w:p>
          <w:p w14:paraId="2027687E" w14:textId="77777777" w:rsidR="00CD2414" w:rsidRDefault="00CD2414" w:rsidP="00CD2414">
            <w:pPr>
              <w:pStyle w:val="TableParagraph"/>
              <w:numPr>
                <w:ilvl w:val="0"/>
                <w:numId w:val="17"/>
              </w:numPr>
              <w:tabs>
                <w:tab w:val="left" w:pos="443"/>
                <w:tab w:val="left" w:pos="444"/>
              </w:tabs>
              <w:spacing w:before="52" w:line="237" w:lineRule="auto"/>
              <w:ind w:right="214"/>
              <w:rPr>
                <w:sz w:val="17"/>
              </w:rPr>
            </w:pPr>
            <w:bookmarkStart w:id="41" w:name="b_know_how_to_interpret_data,_including_"/>
            <w:bookmarkEnd w:id="41"/>
            <w:r>
              <w:rPr>
                <w:color w:val="1C1C1C"/>
                <w:sz w:val="17"/>
              </w:rPr>
              <w:t>know how to interpret data, including spotting inaccurate data and comparing</w:t>
            </w:r>
            <w:r>
              <w:rPr>
                <w:color w:val="1C1C1C"/>
                <w:spacing w:val="-2"/>
                <w:sz w:val="17"/>
              </w:rPr>
              <w:t xml:space="preserve"> </w:t>
            </w:r>
            <w:r>
              <w:rPr>
                <w:color w:val="1C1C1C"/>
                <w:sz w:val="17"/>
              </w:rPr>
              <w:t>data;</w:t>
            </w:r>
          </w:p>
          <w:p w14:paraId="22E07A66" w14:textId="77777777" w:rsidR="00CD2414" w:rsidRDefault="00CD2414" w:rsidP="00CD2414">
            <w:pPr>
              <w:pStyle w:val="TableParagraph"/>
              <w:numPr>
                <w:ilvl w:val="0"/>
                <w:numId w:val="17"/>
              </w:numPr>
              <w:tabs>
                <w:tab w:val="left" w:pos="443"/>
                <w:tab w:val="left" w:pos="444"/>
              </w:tabs>
              <w:spacing w:before="58" w:line="235" w:lineRule="auto"/>
              <w:ind w:right="418"/>
              <w:rPr>
                <w:sz w:val="17"/>
              </w:rPr>
            </w:pPr>
            <w:bookmarkStart w:id="42" w:name="c_use_keyboard_shortcuts_and_functions_t"/>
            <w:bookmarkEnd w:id="42"/>
            <w:r>
              <w:rPr>
                <w:color w:val="1C1C1C"/>
                <w:sz w:val="17"/>
              </w:rPr>
              <w:t>use keyboard shortcuts and functions to input data on spreadsheets and create formulas for</w:t>
            </w:r>
            <w:r>
              <w:rPr>
                <w:color w:val="1C1C1C"/>
                <w:spacing w:val="-18"/>
                <w:sz w:val="17"/>
              </w:rPr>
              <w:t xml:space="preserve"> </w:t>
            </w:r>
            <w:r>
              <w:rPr>
                <w:color w:val="1C1C1C"/>
                <w:sz w:val="17"/>
              </w:rPr>
              <w:t>spreadsheets;</w:t>
            </w:r>
          </w:p>
          <w:p w14:paraId="18C45F9E" w14:textId="77777777" w:rsidR="00CD2414" w:rsidRDefault="00CD2414" w:rsidP="00CD2414">
            <w:pPr>
              <w:pStyle w:val="TableParagraph"/>
              <w:numPr>
                <w:ilvl w:val="0"/>
                <w:numId w:val="17"/>
              </w:numPr>
              <w:tabs>
                <w:tab w:val="left" w:pos="443"/>
                <w:tab w:val="left" w:pos="444"/>
              </w:tabs>
              <w:spacing w:before="56"/>
              <w:rPr>
                <w:sz w:val="17"/>
              </w:rPr>
            </w:pPr>
            <w:bookmarkStart w:id="43" w:name="d_add_data_to_an_existing_database;"/>
            <w:bookmarkEnd w:id="43"/>
            <w:r>
              <w:rPr>
                <w:color w:val="1C1C1C"/>
                <w:sz w:val="17"/>
              </w:rPr>
              <w:t>add data to an existing</w:t>
            </w:r>
            <w:r>
              <w:rPr>
                <w:color w:val="1C1C1C"/>
                <w:spacing w:val="-2"/>
                <w:sz w:val="17"/>
              </w:rPr>
              <w:t xml:space="preserve"> </w:t>
            </w:r>
            <w:r>
              <w:rPr>
                <w:color w:val="1C1C1C"/>
                <w:sz w:val="17"/>
              </w:rPr>
              <w:t>database;</w:t>
            </w:r>
          </w:p>
          <w:p w14:paraId="4094EB98" w14:textId="77777777" w:rsidR="00CD2414" w:rsidRDefault="00CD2414" w:rsidP="00CD2414">
            <w:pPr>
              <w:pStyle w:val="TableParagraph"/>
              <w:numPr>
                <w:ilvl w:val="0"/>
                <w:numId w:val="17"/>
              </w:numPr>
              <w:tabs>
                <w:tab w:val="left" w:pos="443"/>
                <w:tab w:val="left" w:pos="444"/>
              </w:tabs>
              <w:spacing w:before="52" w:line="237" w:lineRule="auto"/>
              <w:ind w:right="350"/>
              <w:rPr>
                <w:sz w:val="17"/>
              </w:rPr>
            </w:pPr>
            <w:r>
              <w:rPr>
                <w:color w:val="1C1C1C"/>
                <w:sz w:val="17"/>
              </w:rPr>
              <w:t>use key vocabulary to demonstrate knowledge and understanding in this strand: Google Docs, insert, table, spreadsheet, cell, row, column, formula/formulas, calculate, format, edit, insert, ascending,</w:t>
            </w:r>
            <w:r>
              <w:rPr>
                <w:color w:val="1C1C1C"/>
                <w:spacing w:val="-16"/>
                <w:sz w:val="17"/>
              </w:rPr>
              <w:t xml:space="preserve"> </w:t>
            </w:r>
            <w:r>
              <w:rPr>
                <w:color w:val="1C1C1C"/>
                <w:sz w:val="17"/>
              </w:rPr>
              <w:t>descending.</w:t>
            </w:r>
          </w:p>
        </w:tc>
      </w:tr>
    </w:tbl>
    <w:p w14:paraId="14F08A7D" w14:textId="547A16C4" w:rsidR="00C94363" w:rsidRDefault="00C94363">
      <w:pPr>
        <w:pStyle w:val="BodyText"/>
        <w:spacing w:before="7"/>
        <w:rPr>
          <w:sz w:val="4"/>
        </w:rPr>
      </w:pPr>
    </w:p>
    <w:p w14:paraId="6AC83BD6" w14:textId="77777777" w:rsidR="00C94363" w:rsidRDefault="00C94363">
      <w:pPr>
        <w:rPr>
          <w:sz w:val="4"/>
          <w:szCs w:val="20"/>
        </w:rPr>
      </w:pPr>
      <w:r>
        <w:rPr>
          <w:sz w:val="4"/>
        </w:rPr>
        <w:br w:type="page"/>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C94363" w14:paraId="520EAED8" w14:textId="77777777" w:rsidTr="001F1521">
        <w:trPr>
          <w:trHeight w:val="6064"/>
        </w:trPr>
        <w:tc>
          <w:tcPr>
            <w:tcW w:w="847" w:type="dxa"/>
            <w:shd w:val="clear" w:color="auto" w:fill="F8AF00"/>
            <w:textDirection w:val="btLr"/>
          </w:tcPr>
          <w:p w14:paraId="1EAC6A65" w14:textId="77777777" w:rsidR="00C94363" w:rsidRDefault="00C94363" w:rsidP="001F1521">
            <w:pPr>
              <w:pStyle w:val="TableParagraph"/>
              <w:spacing w:before="6"/>
              <w:ind w:left="0"/>
              <w:rPr>
                <w:sz w:val="26"/>
              </w:rPr>
            </w:pPr>
          </w:p>
          <w:p w14:paraId="577A5CA9" w14:textId="77777777" w:rsidR="00C94363" w:rsidRDefault="00C94363" w:rsidP="001F1521">
            <w:pPr>
              <w:pStyle w:val="TableParagraph"/>
              <w:ind w:left="2008"/>
              <w:rPr>
                <w:b/>
                <w:sz w:val="19"/>
              </w:rPr>
            </w:pPr>
            <w:r>
              <w:rPr>
                <w:b/>
                <w:color w:val="FFFFFF"/>
                <w:sz w:val="19"/>
              </w:rPr>
              <w:t>Technology in Our Lives</w:t>
            </w:r>
          </w:p>
        </w:tc>
        <w:tc>
          <w:tcPr>
            <w:tcW w:w="4949" w:type="dxa"/>
          </w:tcPr>
          <w:p w14:paraId="0C41B389" w14:textId="77777777" w:rsidR="00C94363" w:rsidRDefault="00C94363" w:rsidP="00C94363">
            <w:pPr>
              <w:pStyle w:val="TableParagraph"/>
              <w:spacing w:before="23"/>
              <w:ind w:left="84" w:right="533"/>
              <w:rPr>
                <w:sz w:val="17"/>
              </w:rPr>
            </w:pPr>
            <w:bookmarkStart w:id="44" w:name="Children_begin_to_make_links_to_how_they"/>
            <w:bookmarkEnd w:id="44"/>
            <w:r>
              <w:rPr>
                <w:color w:val="1C1C1C"/>
                <w:sz w:val="17"/>
              </w:rPr>
              <w:t>Children begin to make links to how they use technology outside of the classroom. They begin to think about the benefits of using technology in their lives, making links to learning about online safety.</w:t>
            </w:r>
          </w:p>
          <w:p w14:paraId="4F915713" w14:textId="77777777" w:rsidR="00C94363" w:rsidRDefault="00C94363" w:rsidP="00C94363">
            <w:pPr>
              <w:pStyle w:val="TableParagraph"/>
              <w:ind w:left="84"/>
              <w:rPr>
                <w:b/>
                <w:sz w:val="17"/>
              </w:rPr>
            </w:pPr>
            <w:bookmarkStart w:id="45" w:name="Children_recognise_common_uses_of_techno"/>
            <w:bookmarkEnd w:id="45"/>
            <w:r>
              <w:rPr>
                <w:b/>
                <w:color w:val="1C1C1C"/>
                <w:sz w:val="17"/>
              </w:rPr>
              <w:t>KS1 Computing National Curriculum</w:t>
            </w:r>
          </w:p>
          <w:p w14:paraId="15C6589C" w14:textId="77777777" w:rsidR="00C94363" w:rsidRDefault="00C94363" w:rsidP="00C94363">
            <w:pPr>
              <w:pStyle w:val="TableParagraph"/>
              <w:ind w:left="84" w:right="91" w:hanging="1"/>
              <w:rPr>
                <w:sz w:val="17"/>
              </w:rPr>
            </w:pPr>
            <w:r>
              <w:rPr>
                <w:color w:val="1C1C1C"/>
                <w:sz w:val="17"/>
              </w:rPr>
              <w:t>Children recognise common uses of technology beyond school. They use technology safely and respectfully, keeping personal information private; they identify where to go for help and support when they have concerns about content or contact on the internet or other online</w:t>
            </w:r>
            <w:r>
              <w:rPr>
                <w:color w:val="1C1C1C"/>
                <w:spacing w:val="-7"/>
                <w:sz w:val="17"/>
              </w:rPr>
              <w:t xml:space="preserve"> </w:t>
            </w:r>
            <w:r>
              <w:rPr>
                <w:color w:val="1C1C1C"/>
                <w:sz w:val="17"/>
              </w:rPr>
              <w:t>technologies.</w:t>
            </w:r>
          </w:p>
          <w:p w14:paraId="754210F1" w14:textId="77777777" w:rsidR="00C94363" w:rsidRDefault="00C94363" w:rsidP="00C94363">
            <w:pPr>
              <w:pStyle w:val="TableParagraph"/>
              <w:spacing w:before="119"/>
              <w:ind w:left="84"/>
              <w:rPr>
                <w:sz w:val="17"/>
              </w:rPr>
            </w:pPr>
            <w:r>
              <w:rPr>
                <w:color w:val="1C1C1C"/>
                <w:sz w:val="17"/>
              </w:rPr>
              <w:t>Children can:</w:t>
            </w:r>
          </w:p>
          <w:p w14:paraId="0290D734" w14:textId="77777777" w:rsidR="00C94363" w:rsidRDefault="00C94363" w:rsidP="00C94363">
            <w:pPr>
              <w:pStyle w:val="TableParagraph"/>
              <w:numPr>
                <w:ilvl w:val="0"/>
                <w:numId w:val="20"/>
              </w:numPr>
              <w:tabs>
                <w:tab w:val="left" w:pos="443"/>
                <w:tab w:val="left" w:pos="444"/>
              </w:tabs>
              <w:spacing w:before="59" w:line="235" w:lineRule="auto"/>
              <w:ind w:right="268"/>
              <w:rPr>
                <w:sz w:val="17"/>
              </w:rPr>
            </w:pPr>
            <w:bookmarkStart w:id="46" w:name="a_recognise_ways_that_technology_is_used"/>
            <w:bookmarkEnd w:id="46"/>
            <w:r>
              <w:rPr>
                <w:color w:val="1C1C1C"/>
                <w:sz w:val="17"/>
              </w:rPr>
              <w:t>recognise ways that technology is used in the home and community, e.g. taking photos, blogs,</w:t>
            </w:r>
            <w:r>
              <w:rPr>
                <w:color w:val="1C1C1C"/>
                <w:spacing w:val="-5"/>
                <w:sz w:val="17"/>
              </w:rPr>
              <w:t xml:space="preserve"> </w:t>
            </w:r>
            <w:r>
              <w:rPr>
                <w:color w:val="1C1C1C"/>
                <w:sz w:val="17"/>
              </w:rPr>
              <w:t>shopping;</w:t>
            </w:r>
          </w:p>
          <w:p w14:paraId="099C9DDE" w14:textId="77777777" w:rsidR="00C94363" w:rsidRDefault="00C94363" w:rsidP="00C94363">
            <w:pPr>
              <w:pStyle w:val="TableParagraph"/>
              <w:numPr>
                <w:ilvl w:val="0"/>
                <w:numId w:val="20"/>
              </w:numPr>
              <w:tabs>
                <w:tab w:val="left" w:pos="443"/>
                <w:tab w:val="left" w:pos="444"/>
              </w:tabs>
              <w:spacing w:before="55"/>
              <w:rPr>
                <w:sz w:val="17"/>
              </w:rPr>
            </w:pPr>
            <w:bookmarkStart w:id="47" w:name="b_use_links_to_websites_to_find_informat"/>
            <w:bookmarkEnd w:id="47"/>
            <w:r>
              <w:rPr>
                <w:color w:val="1C1C1C"/>
                <w:sz w:val="17"/>
              </w:rPr>
              <w:t>use links to websites to find</w:t>
            </w:r>
            <w:r>
              <w:rPr>
                <w:color w:val="1C1C1C"/>
                <w:spacing w:val="-2"/>
                <w:sz w:val="17"/>
              </w:rPr>
              <w:t xml:space="preserve"> </w:t>
            </w:r>
            <w:r>
              <w:rPr>
                <w:color w:val="1C1C1C"/>
                <w:sz w:val="17"/>
              </w:rPr>
              <w:t>information;</w:t>
            </w:r>
          </w:p>
          <w:p w14:paraId="5860F510" w14:textId="77777777" w:rsidR="00C94363" w:rsidRDefault="00C94363" w:rsidP="00C94363">
            <w:pPr>
              <w:pStyle w:val="TableParagraph"/>
              <w:numPr>
                <w:ilvl w:val="0"/>
                <w:numId w:val="20"/>
              </w:numPr>
              <w:tabs>
                <w:tab w:val="left" w:pos="443"/>
                <w:tab w:val="left" w:pos="444"/>
              </w:tabs>
              <w:spacing w:before="53"/>
              <w:rPr>
                <w:sz w:val="17"/>
              </w:rPr>
            </w:pPr>
            <w:bookmarkStart w:id="48" w:name="c_recognise_age-appropriate_websites;"/>
            <w:bookmarkEnd w:id="48"/>
            <w:r>
              <w:rPr>
                <w:color w:val="1C1C1C"/>
                <w:sz w:val="17"/>
              </w:rPr>
              <w:t>recognise age-appropriate websites;</w:t>
            </w:r>
          </w:p>
          <w:p w14:paraId="1AA6461D" w14:textId="77777777" w:rsidR="00C94363" w:rsidRDefault="00C94363" w:rsidP="00C94363">
            <w:pPr>
              <w:pStyle w:val="TableParagraph"/>
              <w:numPr>
                <w:ilvl w:val="0"/>
                <w:numId w:val="20"/>
              </w:numPr>
              <w:tabs>
                <w:tab w:val="left" w:pos="443"/>
                <w:tab w:val="left" w:pos="444"/>
              </w:tabs>
              <w:spacing w:before="51"/>
              <w:rPr>
                <w:sz w:val="17"/>
              </w:rPr>
            </w:pPr>
            <w:bookmarkStart w:id="49" w:name="d_use_safe_search_filters;"/>
            <w:bookmarkEnd w:id="49"/>
            <w:r>
              <w:rPr>
                <w:color w:val="1C1C1C"/>
                <w:sz w:val="17"/>
              </w:rPr>
              <w:t>use safe search</w:t>
            </w:r>
            <w:r>
              <w:rPr>
                <w:color w:val="1C1C1C"/>
                <w:spacing w:val="-5"/>
                <w:sz w:val="17"/>
              </w:rPr>
              <w:t xml:space="preserve"> </w:t>
            </w:r>
            <w:r>
              <w:rPr>
                <w:color w:val="1C1C1C"/>
                <w:sz w:val="17"/>
              </w:rPr>
              <w:t>filters;</w:t>
            </w:r>
          </w:p>
          <w:p w14:paraId="77DC92E2" w14:textId="77777777" w:rsidR="00C94363" w:rsidRDefault="00C94363" w:rsidP="00C94363">
            <w:pPr>
              <w:pStyle w:val="TableParagraph"/>
              <w:numPr>
                <w:ilvl w:val="0"/>
                <w:numId w:val="20"/>
              </w:numPr>
              <w:tabs>
                <w:tab w:val="left" w:pos="444"/>
              </w:tabs>
              <w:spacing w:before="52" w:line="237" w:lineRule="auto"/>
              <w:ind w:right="72"/>
              <w:rPr>
                <w:sz w:val="17"/>
              </w:rPr>
            </w:pPr>
            <w:bookmarkStart w:id="50" w:name="Technology_in_Our_Lives"/>
            <w:bookmarkEnd w:id="50"/>
            <w:r>
              <w:rPr>
                <w:color w:val="1C1C1C"/>
                <w:sz w:val="17"/>
              </w:rPr>
              <w:t>use key vocabulary to demonstrate knowledge and understanding in this strand: filter, Google, search engine, image, keyboard, email, internet, subject, address, communicate, sender, safe,</w:t>
            </w:r>
            <w:r>
              <w:rPr>
                <w:color w:val="1C1C1C"/>
                <w:spacing w:val="-7"/>
                <w:sz w:val="17"/>
              </w:rPr>
              <w:t xml:space="preserve"> </w:t>
            </w:r>
            <w:r>
              <w:rPr>
                <w:color w:val="1C1C1C"/>
                <w:sz w:val="17"/>
              </w:rPr>
              <w:t>secure.</w:t>
            </w:r>
          </w:p>
        </w:tc>
        <w:tc>
          <w:tcPr>
            <w:tcW w:w="4949" w:type="dxa"/>
          </w:tcPr>
          <w:p w14:paraId="63FBEBD3" w14:textId="77777777" w:rsidR="00C94363" w:rsidRDefault="00C94363" w:rsidP="00C94363">
            <w:pPr>
              <w:pStyle w:val="TableParagraph"/>
              <w:spacing w:before="23"/>
              <w:ind w:left="83" w:right="87"/>
              <w:rPr>
                <w:sz w:val="17"/>
              </w:rPr>
            </w:pPr>
            <w:bookmarkStart w:id="51" w:name="Children_refer_to_online_safety_rules_wh"/>
            <w:bookmarkEnd w:id="51"/>
            <w:r>
              <w:rPr>
                <w:color w:val="1C1C1C"/>
                <w:sz w:val="17"/>
              </w:rPr>
              <w:t>Children refer to online safety rules when discussing technology in their lives. They are able to navigate between websites and use safe search terms on trusted search engines. They become more confident in using email for communication, including attaching and saving files from emails.</w:t>
            </w:r>
          </w:p>
          <w:p w14:paraId="5292E414" w14:textId="77777777" w:rsidR="00C94363" w:rsidRDefault="00C94363" w:rsidP="00C94363">
            <w:pPr>
              <w:pStyle w:val="TableParagraph"/>
              <w:ind w:left="83"/>
              <w:rPr>
                <w:b/>
                <w:sz w:val="17"/>
              </w:rPr>
            </w:pPr>
            <w:r>
              <w:rPr>
                <w:b/>
                <w:color w:val="1C1C1C"/>
                <w:sz w:val="17"/>
              </w:rPr>
              <w:t>KS2 Computing National Curriculum</w:t>
            </w:r>
          </w:p>
          <w:p w14:paraId="6844B8B7" w14:textId="77777777" w:rsidR="00C94363" w:rsidRDefault="00C94363" w:rsidP="00C94363">
            <w:pPr>
              <w:pStyle w:val="TableParagraph"/>
              <w:ind w:left="83" w:right="109"/>
              <w:rPr>
                <w:sz w:val="17"/>
              </w:rPr>
            </w:pPr>
            <w:r>
              <w:rPr>
                <w:color w:val="1C1C1C"/>
                <w:sz w:val="17"/>
              </w:rPr>
              <w:t>Children understand computer networks, including the internet; how they can provide multiple services, such as the world wide web, and the opportunities they offer for communication and collaboration. They use search technologies effectively, appreciate how results are selected and ranked, and are discerning in evaluating digital content.</w:t>
            </w:r>
          </w:p>
          <w:p w14:paraId="2F6F4270" w14:textId="77777777" w:rsidR="00C94363" w:rsidRDefault="00C94363" w:rsidP="00C94363">
            <w:pPr>
              <w:pStyle w:val="TableParagraph"/>
              <w:spacing w:before="119"/>
              <w:ind w:left="83"/>
              <w:rPr>
                <w:sz w:val="17"/>
              </w:rPr>
            </w:pPr>
            <w:r>
              <w:rPr>
                <w:color w:val="1C1C1C"/>
                <w:sz w:val="17"/>
              </w:rPr>
              <w:t>Children can:</w:t>
            </w:r>
          </w:p>
          <w:p w14:paraId="5A548320" w14:textId="77777777" w:rsidR="00C94363" w:rsidRDefault="00C94363" w:rsidP="00C94363">
            <w:pPr>
              <w:pStyle w:val="TableParagraph"/>
              <w:numPr>
                <w:ilvl w:val="0"/>
                <w:numId w:val="19"/>
              </w:numPr>
              <w:tabs>
                <w:tab w:val="left" w:pos="443"/>
                <w:tab w:val="left" w:pos="444"/>
              </w:tabs>
              <w:spacing w:before="56"/>
              <w:rPr>
                <w:sz w:val="17"/>
              </w:rPr>
            </w:pPr>
            <w:bookmarkStart w:id="52" w:name="a_explain_ways_to_communicate_with_other"/>
            <w:bookmarkEnd w:id="52"/>
            <w:r>
              <w:rPr>
                <w:color w:val="1C1C1C"/>
                <w:sz w:val="17"/>
              </w:rPr>
              <w:t>explain ways to communicate with others</w:t>
            </w:r>
            <w:r>
              <w:rPr>
                <w:color w:val="1C1C1C"/>
                <w:spacing w:val="-8"/>
                <w:sz w:val="17"/>
              </w:rPr>
              <w:t xml:space="preserve"> </w:t>
            </w:r>
            <w:r>
              <w:rPr>
                <w:color w:val="1C1C1C"/>
                <w:sz w:val="17"/>
              </w:rPr>
              <w:t>online;</w:t>
            </w:r>
          </w:p>
          <w:p w14:paraId="7737448E" w14:textId="77777777" w:rsidR="00C94363" w:rsidRDefault="00C94363" w:rsidP="00C94363">
            <w:pPr>
              <w:pStyle w:val="TableParagraph"/>
              <w:numPr>
                <w:ilvl w:val="0"/>
                <w:numId w:val="19"/>
              </w:numPr>
              <w:tabs>
                <w:tab w:val="left" w:pos="443"/>
                <w:tab w:val="left" w:pos="444"/>
              </w:tabs>
              <w:spacing w:before="52" w:line="237" w:lineRule="auto"/>
              <w:ind w:right="402"/>
              <w:rPr>
                <w:sz w:val="17"/>
              </w:rPr>
            </w:pPr>
            <w:bookmarkStart w:id="53" w:name="b_describe_the_world_wide_web_as_the_par"/>
            <w:bookmarkEnd w:id="53"/>
            <w:r>
              <w:rPr>
                <w:color w:val="1C1C1C"/>
                <w:sz w:val="17"/>
              </w:rPr>
              <w:t>describe the world wide web as the part of the internet that contains</w:t>
            </w:r>
            <w:r>
              <w:rPr>
                <w:color w:val="1C1C1C"/>
                <w:spacing w:val="1"/>
                <w:sz w:val="17"/>
              </w:rPr>
              <w:t xml:space="preserve"> </w:t>
            </w:r>
            <w:r>
              <w:rPr>
                <w:color w:val="1C1C1C"/>
                <w:sz w:val="17"/>
              </w:rPr>
              <w:t>websites;</w:t>
            </w:r>
          </w:p>
          <w:p w14:paraId="1E4DE4F0" w14:textId="77777777" w:rsidR="00C94363" w:rsidRDefault="00C94363" w:rsidP="00C94363">
            <w:pPr>
              <w:pStyle w:val="TableParagraph"/>
              <w:numPr>
                <w:ilvl w:val="0"/>
                <w:numId w:val="19"/>
              </w:numPr>
              <w:tabs>
                <w:tab w:val="left" w:pos="443"/>
                <w:tab w:val="left" w:pos="444"/>
              </w:tabs>
              <w:spacing w:before="55"/>
              <w:rPr>
                <w:sz w:val="17"/>
              </w:rPr>
            </w:pPr>
            <w:bookmarkStart w:id="54" w:name="c_add_websites_to_a_favourites_list;"/>
            <w:bookmarkEnd w:id="54"/>
            <w:r>
              <w:rPr>
                <w:color w:val="1C1C1C"/>
                <w:sz w:val="17"/>
              </w:rPr>
              <w:t>add websites to a favourites</w:t>
            </w:r>
            <w:r>
              <w:rPr>
                <w:color w:val="1C1C1C"/>
                <w:spacing w:val="4"/>
                <w:sz w:val="17"/>
              </w:rPr>
              <w:t xml:space="preserve"> </w:t>
            </w:r>
            <w:r>
              <w:rPr>
                <w:color w:val="1C1C1C"/>
                <w:sz w:val="17"/>
              </w:rPr>
              <w:t>list;</w:t>
            </w:r>
          </w:p>
          <w:p w14:paraId="2D548DA6" w14:textId="77777777" w:rsidR="00C94363" w:rsidRDefault="00C94363" w:rsidP="00C94363">
            <w:pPr>
              <w:pStyle w:val="TableParagraph"/>
              <w:numPr>
                <w:ilvl w:val="0"/>
                <w:numId w:val="19"/>
              </w:numPr>
              <w:tabs>
                <w:tab w:val="left" w:pos="443"/>
                <w:tab w:val="left" w:pos="444"/>
              </w:tabs>
              <w:spacing w:before="54" w:line="235" w:lineRule="auto"/>
              <w:ind w:right="313"/>
              <w:rPr>
                <w:sz w:val="17"/>
              </w:rPr>
            </w:pPr>
            <w:bookmarkStart w:id="55" w:name="d_use_search_tools_to_find_and_use_an_ap"/>
            <w:bookmarkEnd w:id="55"/>
            <w:r>
              <w:rPr>
                <w:color w:val="1C1C1C"/>
                <w:sz w:val="17"/>
              </w:rPr>
              <w:t>use search tools to find and use an appropriate website and content;</w:t>
            </w:r>
          </w:p>
          <w:p w14:paraId="1FCAF791" w14:textId="77777777" w:rsidR="00C94363" w:rsidRDefault="00C94363" w:rsidP="00C94363">
            <w:pPr>
              <w:pStyle w:val="TableParagraph"/>
              <w:numPr>
                <w:ilvl w:val="0"/>
                <w:numId w:val="19"/>
              </w:numPr>
              <w:tabs>
                <w:tab w:val="left" w:pos="443"/>
                <w:tab w:val="left" w:pos="444"/>
              </w:tabs>
              <w:spacing w:before="55"/>
              <w:rPr>
                <w:sz w:val="17"/>
              </w:rPr>
            </w:pPr>
            <w:bookmarkStart w:id="56" w:name="e_use_strategies_to_improve_results_when"/>
            <w:bookmarkEnd w:id="56"/>
            <w:r>
              <w:rPr>
                <w:color w:val="1C1C1C"/>
                <w:sz w:val="17"/>
              </w:rPr>
              <w:t>use strategies to improve results when searching</w:t>
            </w:r>
            <w:r>
              <w:rPr>
                <w:color w:val="1C1C1C"/>
                <w:spacing w:val="-11"/>
                <w:sz w:val="17"/>
              </w:rPr>
              <w:t xml:space="preserve"> </w:t>
            </w:r>
            <w:r>
              <w:rPr>
                <w:color w:val="1C1C1C"/>
                <w:sz w:val="17"/>
              </w:rPr>
              <w:t>online;</w:t>
            </w:r>
          </w:p>
          <w:p w14:paraId="48883C7C" w14:textId="77777777" w:rsidR="00C94363" w:rsidRDefault="00C94363" w:rsidP="00C94363">
            <w:pPr>
              <w:pStyle w:val="TableParagraph"/>
              <w:numPr>
                <w:ilvl w:val="0"/>
                <w:numId w:val="19"/>
              </w:numPr>
              <w:tabs>
                <w:tab w:val="left" w:pos="444"/>
              </w:tabs>
              <w:spacing w:before="50"/>
              <w:ind w:right="72"/>
              <w:rPr>
                <w:sz w:val="17"/>
              </w:rPr>
            </w:pPr>
            <w:r>
              <w:rPr>
                <w:color w:val="1C1C1C"/>
                <w:sz w:val="17"/>
              </w:rPr>
              <w:t>use key vocabulary to demonstrate knowledge and understanding in this strand: filter, Google, search engine, image, keyboard, email, subject, address, communicate, sender,</w:t>
            </w:r>
            <w:r>
              <w:rPr>
                <w:color w:val="1C1C1C"/>
                <w:spacing w:val="-13"/>
                <w:sz w:val="17"/>
              </w:rPr>
              <w:t xml:space="preserve"> </w:t>
            </w:r>
            <w:r>
              <w:rPr>
                <w:color w:val="1C1C1C"/>
                <w:sz w:val="17"/>
              </w:rPr>
              <w:t>safe,</w:t>
            </w:r>
            <w:r>
              <w:rPr>
                <w:color w:val="1C1C1C"/>
                <w:spacing w:val="-12"/>
                <w:sz w:val="17"/>
              </w:rPr>
              <w:t xml:space="preserve"> </w:t>
            </w:r>
            <w:r>
              <w:rPr>
                <w:color w:val="1C1C1C"/>
                <w:sz w:val="17"/>
              </w:rPr>
              <w:t>secure,</w:t>
            </w:r>
            <w:r>
              <w:rPr>
                <w:color w:val="1C1C1C"/>
                <w:spacing w:val="-12"/>
                <w:sz w:val="17"/>
              </w:rPr>
              <w:t xml:space="preserve"> </w:t>
            </w:r>
            <w:r>
              <w:rPr>
                <w:color w:val="1C1C1C"/>
                <w:sz w:val="17"/>
              </w:rPr>
              <w:t>internet,</w:t>
            </w:r>
            <w:r>
              <w:rPr>
                <w:color w:val="1C1C1C"/>
                <w:spacing w:val="-9"/>
                <w:sz w:val="17"/>
              </w:rPr>
              <w:t xml:space="preserve"> </w:t>
            </w:r>
            <w:r>
              <w:rPr>
                <w:color w:val="1C1C1C"/>
                <w:sz w:val="17"/>
              </w:rPr>
              <w:t>world</w:t>
            </w:r>
            <w:r>
              <w:rPr>
                <w:color w:val="1C1C1C"/>
                <w:spacing w:val="-11"/>
                <w:sz w:val="17"/>
              </w:rPr>
              <w:t xml:space="preserve"> </w:t>
            </w:r>
            <w:r>
              <w:rPr>
                <w:color w:val="1C1C1C"/>
                <w:sz w:val="17"/>
              </w:rPr>
              <w:t>wide</w:t>
            </w:r>
            <w:r>
              <w:rPr>
                <w:color w:val="1C1C1C"/>
                <w:spacing w:val="-11"/>
                <w:sz w:val="17"/>
              </w:rPr>
              <w:t xml:space="preserve"> </w:t>
            </w:r>
            <w:r>
              <w:rPr>
                <w:color w:val="1C1C1C"/>
                <w:sz w:val="17"/>
              </w:rPr>
              <w:t>web,</w:t>
            </w:r>
            <w:r>
              <w:rPr>
                <w:color w:val="1C1C1C"/>
                <w:spacing w:val="-12"/>
                <w:sz w:val="17"/>
              </w:rPr>
              <w:t xml:space="preserve"> </w:t>
            </w:r>
            <w:r>
              <w:rPr>
                <w:color w:val="1C1C1C"/>
                <w:sz w:val="17"/>
              </w:rPr>
              <w:t>social</w:t>
            </w:r>
            <w:r>
              <w:rPr>
                <w:color w:val="1C1C1C"/>
                <w:spacing w:val="-13"/>
                <w:sz w:val="17"/>
              </w:rPr>
              <w:t xml:space="preserve"> </w:t>
            </w:r>
            <w:r>
              <w:rPr>
                <w:color w:val="1C1C1C"/>
                <w:sz w:val="17"/>
              </w:rPr>
              <w:t>media.</w:t>
            </w:r>
          </w:p>
        </w:tc>
        <w:tc>
          <w:tcPr>
            <w:tcW w:w="4949" w:type="dxa"/>
          </w:tcPr>
          <w:p w14:paraId="2D852D7A" w14:textId="77777777" w:rsidR="00C94363" w:rsidRDefault="00C94363" w:rsidP="00C94363">
            <w:pPr>
              <w:pStyle w:val="TableParagraph"/>
              <w:spacing w:before="23"/>
              <w:ind w:left="83" w:right="144"/>
              <w:rPr>
                <w:sz w:val="17"/>
              </w:rPr>
            </w:pPr>
            <w:bookmarkStart w:id="57" w:name="Children_can_use_safe_search_terms_on_tr"/>
            <w:bookmarkEnd w:id="57"/>
            <w:r>
              <w:rPr>
                <w:color w:val="1C1C1C"/>
                <w:sz w:val="17"/>
              </w:rPr>
              <w:t>Children can use safe search terms on trusted search engines, and evaluate websites based on layout and information. They become more confident in understanding Google rankings, adverts and the reliability of websites.</w:t>
            </w:r>
          </w:p>
          <w:p w14:paraId="692E5F49" w14:textId="77777777" w:rsidR="00C94363" w:rsidRDefault="00C94363" w:rsidP="00C94363">
            <w:pPr>
              <w:pStyle w:val="TableParagraph"/>
              <w:ind w:left="83"/>
              <w:rPr>
                <w:b/>
                <w:sz w:val="17"/>
              </w:rPr>
            </w:pPr>
            <w:bookmarkStart w:id="58" w:name="Children_understand_computer_networks,_i"/>
            <w:bookmarkEnd w:id="58"/>
            <w:r>
              <w:rPr>
                <w:b/>
                <w:color w:val="1C1C1C"/>
                <w:sz w:val="17"/>
              </w:rPr>
              <w:t>KS2 Computing National Curriculum</w:t>
            </w:r>
          </w:p>
          <w:p w14:paraId="330A55AD" w14:textId="77777777" w:rsidR="00C94363" w:rsidRDefault="00C94363" w:rsidP="00C94363">
            <w:pPr>
              <w:pStyle w:val="TableParagraph"/>
              <w:ind w:left="83" w:right="109"/>
              <w:rPr>
                <w:sz w:val="17"/>
              </w:rPr>
            </w:pPr>
            <w:r>
              <w:rPr>
                <w:color w:val="1C1C1C"/>
                <w:sz w:val="17"/>
              </w:rPr>
              <w:t>Children understand computer networks, including the internet; how they can provide multiple services, such as the world wide web, and the opportunities they offer for communication and collaboration. They use search technologies effectively, appreciate how results are selected and ranked, and are discerning in evaluating digital content.</w:t>
            </w:r>
          </w:p>
          <w:p w14:paraId="2E85A5BD" w14:textId="77777777" w:rsidR="00C94363" w:rsidRDefault="00C94363" w:rsidP="00C94363">
            <w:pPr>
              <w:pStyle w:val="TableParagraph"/>
              <w:spacing w:before="119"/>
              <w:ind w:left="83"/>
              <w:rPr>
                <w:sz w:val="17"/>
              </w:rPr>
            </w:pPr>
            <w:r>
              <w:rPr>
                <w:color w:val="1C1C1C"/>
                <w:sz w:val="17"/>
              </w:rPr>
              <w:t>Children can:</w:t>
            </w:r>
          </w:p>
          <w:p w14:paraId="58341FF8" w14:textId="77777777" w:rsidR="00C94363" w:rsidRDefault="00C94363" w:rsidP="00C94363">
            <w:pPr>
              <w:pStyle w:val="TableParagraph"/>
              <w:numPr>
                <w:ilvl w:val="0"/>
                <w:numId w:val="18"/>
              </w:numPr>
              <w:tabs>
                <w:tab w:val="left" w:pos="443"/>
                <w:tab w:val="left" w:pos="444"/>
              </w:tabs>
              <w:spacing w:before="59" w:line="235" w:lineRule="auto"/>
              <w:ind w:right="399"/>
              <w:rPr>
                <w:sz w:val="17"/>
              </w:rPr>
            </w:pPr>
            <w:bookmarkStart w:id="59" w:name="a_search_for_information_using_appropria"/>
            <w:bookmarkEnd w:id="59"/>
            <w:r>
              <w:rPr>
                <w:color w:val="1C1C1C"/>
                <w:sz w:val="17"/>
              </w:rPr>
              <w:t>search for information using appropriate websites and advanced search functions within</w:t>
            </w:r>
            <w:r>
              <w:rPr>
                <w:color w:val="1C1C1C"/>
                <w:spacing w:val="-8"/>
                <w:sz w:val="17"/>
              </w:rPr>
              <w:t xml:space="preserve"> </w:t>
            </w:r>
            <w:r>
              <w:rPr>
                <w:color w:val="1C1C1C"/>
                <w:sz w:val="17"/>
              </w:rPr>
              <w:t>Google;</w:t>
            </w:r>
          </w:p>
          <w:p w14:paraId="62BB64E7" w14:textId="77777777" w:rsidR="00C94363" w:rsidRDefault="00C94363" w:rsidP="00C94363">
            <w:pPr>
              <w:pStyle w:val="TableParagraph"/>
              <w:numPr>
                <w:ilvl w:val="0"/>
                <w:numId w:val="18"/>
              </w:numPr>
              <w:tabs>
                <w:tab w:val="left" w:pos="443"/>
                <w:tab w:val="left" w:pos="444"/>
              </w:tabs>
              <w:spacing w:before="57" w:line="237" w:lineRule="auto"/>
              <w:ind w:right="619"/>
              <w:rPr>
                <w:sz w:val="17"/>
              </w:rPr>
            </w:pPr>
            <w:bookmarkStart w:id="60" w:name="b_use_strategies_to_check_the_reliabilit"/>
            <w:bookmarkEnd w:id="60"/>
            <w:r>
              <w:rPr>
                <w:color w:val="1C1C1C"/>
                <w:sz w:val="17"/>
              </w:rPr>
              <w:t>use strategies to check the reliability of information (cross-check with another source such as</w:t>
            </w:r>
            <w:r>
              <w:rPr>
                <w:color w:val="1C1C1C"/>
                <w:spacing w:val="-13"/>
                <w:sz w:val="17"/>
              </w:rPr>
              <w:t xml:space="preserve"> </w:t>
            </w:r>
            <w:r>
              <w:rPr>
                <w:color w:val="1C1C1C"/>
                <w:sz w:val="17"/>
              </w:rPr>
              <w:t>books);</w:t>
            </w:r>
          </w:p>
          <w:p w14:paraId="4A1ADCC4" w14:textId="77777777" w:rsidR="00C94363" w:rsidRDefault="00C94363" w:rsidP="00C94363">
            <w:pPr>
              <w:pStyle w:val="TableParagraph"/>
              <w:numPr>
                <w:ilvl w:val="0"/>
                <w:numId w:val="18"/>
              </w:numPr>
              <w:tabs>
                <w:tab w:val="left" w:pos="443"/>
                <w:tab w:val="left" w:pos="444"/>
              </w:tabs>
              <w:spacing w:before="55"/>
              <w:rPr>
                <w:sz w:val="17"/>
              </w:rPr>
            </w:pPr>
            <w:bookmarkStart w:id="61" w:name="c_talk_about_the_way_search_results_are_"/>
            <w:bookmarkEnd w:id="61"/>
            <w:r>
              <w:rPr>
                <w:color w:val="1C1C1C"/>
                <w:sz w:val="17"/>
              </w:rPr>
              <w:t>talk about the way search results are selected and</w:t>
            </w:r>
            <w:r>
              <w:rPr>
                <w:color w:val="1C1C1C"/>
                <w:spacing w:val="-17"/>
                <w:sz w:val="17"/>
              </w:rPr>
              <w:t xml:space="preserve"> </w:t>
            </w:r>
            <w:r>
              <w:rPr>
                <w:color w:val="1C1C1C"/>
                <w:sz w:val="17"/>
              </w:rPr>
              <w:t>ranked;</w:t>
            </w:r>
          </w:p>
          <w:p w14:paraId="039425CC" w14:textId="77777777" w:rsidR="00C94363" w:rsidRDefault="00C94363" w:rsidP="00C94363">
            <w:pPr>
              <w:pStyle w:val="TableParagraph"/>
              <w:numPr>
                <w:ilvl w:val="0"/>
                <w:numId w:val="18"/>
              </w:numPr>
              <w:tabs>
                <w:tab w:val="left" w:pos="443"/>
                <w:tab w:val="left" w:pos="444"/>
              </w:tabs>
              <w:spacing w:before="54" w:line="235" w:lineRule="auto"/>
              <w:ind w:right="235"/>
              <w:rPr>
                <w:sz w:val="17"/>
              </w:rPr>
            </w:pPr>
            <w:bookmarkStart w:id="62" w:name="d_check_the_reliability_of_a_website,_in"/>
            <w:bookmarkEnd w:id="62"/>
            <w:r>
              <w:rPr>
                <w:color w:val="1C1C1C"/>
                <w:sz w:val="17"/>
              </w:rPr>
              <w:t xml:space="preserve">check the reliability of a website, including the photos </w:t>
            </w:r>
            <w:r>
              <w:rPr>
                <w:color w:val="1C1C1C"/>
                <w:sz w:val="17"/>
              </w:rPr>
              <w:br/>
              <w:t>on site;</w:t>
            </w:r>
          </w:p>
          <w:p w14:paraId="657AA75F" w14:textId="77777777" w:rsidR="00C94363" w:rsidRDefault="00C94363" w:rsidP="00C94363">
            <w:pPr>
              <w:pStyle w:val="TableParagraph"/>
              <w:numPr>
                <w:ilvl w:val="0"/>
                <w:numId w:val="18"/>
              </w:numPr>
              <w:tabs>
                <w:tab w:val="left" w:pos="443"/>
                <w:tab w:val="left" w:pos="444"/>
              </w:tabs>
              <w:spacing w:before="59" w:line="235" w:lineRule="auto"/>
              <w:ind w:right="238"/>
              <w:rPr>
                <w:sz w:val="17"/>
              </w:rPr>
            </w:pPr>
            <w:bookmarkStart w:id="63" w:name="e_tell_you_about_copyright_and_acknowled"/>
            <w:bookmarkEnd w:id="63"/>
            <w:r>
              <w:rPr>
                <w:color w:val="1C1C1C"/>
                <w:sz w:val="17"/>
              </w:rPr>
              <w:t>tell you about copyright and acknowledge the sources of information;</w:t>
            </w:r>
          </w:p>
          <w:p w14:paraId="2D73E46B" w14:textId="77777777" w:rsidR="00C94363" w:rsidRDefault="00C94363" w:rsidP="00C94363">
            <w:pPr>
              <w:pStyle w:val="TableParagraph"/>
              <w:numPr>
                <w:ilvl w:val="0"/>
                <w:numId w:val="18"/>
              </w:numPr>
              <w:tabs>
                <w:tab w:val="left" w:pos="443"/>
                <w:tab w:val="left" w:pos="444"/>
              </w:tabs>
              <w:spacing w:before="55"/>
              <w:ind w:right="151"/>
              <w:rPr>
                <w:sz w:val="17"/>
              </w:rPr>
            </w:pPr>
            <w:r>
              <w:rPr>
                <w:color w:val="1C1C1C"/>
                <w:sz w:val="17"/>
              </w:rPr>
              <w:t>use key vocabulary to demonstrate knowledge and understanding in this strand: world wide web, search, search engine, advanced search, results, Google, browser, terms of use, bias, authority, citation, plagiarism, source, website, secure, https, site, domain, website, browser, address</w:t>
            </w:r>
            <w:r>
              <w:rPr>
                <w:color w:val="1C1C1C"/>
                <w:spacing w:val="-2"/>
                <w:sz w:val="17"/>
              </w:rPr>
              <w:t xml:space="preserve"> </w:t>
            </w:r>
            <w:r>
              <w:rPr>
                <w:color w:val="1C1C1C"/>
                <w:sz w:val="17"/>
              </w:rPr>
              <w:t>bar.</w:t>
            </w:r>
          </w:p>
        </w:tc>
      </w:tr>
    </w:tbl>
    <w:p w14:paraId="69C8B950" w14:textId="26F32283" w:rsidR="005938B3" w:rsidRDefault="005938B3">
      <w:pPr>
        <w:pStyle w:val="BodyText"/>
        <w:spacing w:before="7"/>
        <w:rPr>
          <w:sz w:val="4"/>
        </w:rPr>
      </w:pPr>
    </w:p>
    <w:p w14:paraId="587FAFF7" w14:textId="77777777" w:rsidR="005938B3" w:rsidRDefault="005938B3">
      <w:pPr>
        <w:rPr>
          <w:sz w:val="4"/>
          <w:szCs w:val="20"/>
        </w:rPr>
      </w:pPr>
      <w:r>
        <w:rPr>
          <w:sz w:val="4"/>
        </w:rPr>
        <w:br w:type="page"/>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5938B3" w14:paraId="0804BB2D" w14:textId="77777777" w:rsidTr="001F1521">
        <w:trPr>
          <w:trHeight w:val="6880"/>
        </w:trPr>
        <w:tc>
          <w:tcPr>
            <w:tcW w:w="847" w:type="dxa"/>
            <w:shd w:val="clear" w:color="auto" w:fill="30B7BB"/>
            <w:textDirection w:val="btLr"/>
          </w:tcPr>
          <w:p w14:paraId="4BF9581B" w14:textId="77777777" w:rsidR="005938B3" w:rsidRDefault="005938B3" w:rsidP="001F1521">
            <w:pPr>
              <w:pStyle w:val="TableParagraph"/>
              <w:spacing w:before="6"/>
              <w:ind w:left="0"/>
              <w:rPr>
                <w:sz w:val="26"/>
              </w:rPr>
            </w:pPr>
          </w:p>
          <w:p w14:paraId="37B5D542" w14:textId="77777777" w:rsidR="005938B3" w:rsidRDefault="005938B3" w:rsidP="001F1521">
            <w:pPr>
              <w:pStyle w:val="TableParagraph"/>
              <w:ind w:left="2329" w:right="2323"/>
              <w:jc w:val="center"/>
              <w:rPr>
                <w:b/>
                <w:sz w:val="19"/>
              </w:rPr>
            </w:pPr>
            <w:r>
              <w:rPr>
                <w:b/>
                <w:color w:val="FFFFFF"/>
                <w:sz w:val="19"/>
              </w:rPr>
              <w:t>Coding and Programming</w:t>
            </w:r>
          </w:p>
        </w:tc>
        <w:tc>
          <w:tcPr>
            <w:tcW w:w="4949" w:type="dxa"/>
          </w:tcPr>
          <w:p w14:paraId="55C30976" w14:textId="77777777" w:rsidR="005938B3" w:rsidRDefault="005938B3" w:rsidP="005938B3">
            <w:pPr>
              <w:pStyle w:val="TableParagraph"/>
              <w:spacing w:before="23"/>
              <w:ind w:left="84" w:right="91"/>
              <w:rPr>
                <w:sz w:val="17"/>
              </w:rPr>
            </w:pPr>
            <w:bookmarkStart w:id="64" w:name="Children_begin_to_understand_their_influ"/>
            <w:bookmarkEnd w:id="64"/>
            <w:r>
              <w:rPr>
                <w:color w:val="1C1C1C"/>
                <w:sz w:val="17"/>
              </w:rPr>
              <w:t>Children begin to understand their influence on technology by developing their programming skills to determine output. They begin to understand that an algorithm is a series of steps for solving problems and a code is a series of steps that machines can execute. They begin to explore debugging, predicting when codes may not work and changing them.</w:t>
            </w:r>
          </w:p>
          <w:p w14:paraId="364ECE75" w14:textId="77777777" w:rsidR="005938B3" w:rsidRDefault="005938B3" w:rsidP="005938B3">
            <w:pPr>
              <w:pStyle w:val="TableParagraph"/>
              <w:ind w:left="84"/>
              <w:rPr>
                <w:b/>
                <w:sz w:val="17"/>
              </w:rPr>
            </w:pPr>
            <w:bookmarkStart w:id="65" w:name="Children_understand_what_algorithms_are,"/>
            <w:bookmarkEnd w:id="65"/>
            <w:r>
              <w:rPr>
                <w:b/>
                <w:color w:val="1C1C1C"/>
                <w:sz w:val="17"/>
              </w:rPr>
              <w:t>KS1 Computing National Curriculum</w:t>
            </w:r>
          </w:p>
          <w:p w14:paraId="08532923" w14:textId="77777777" w:rsidR="005938B3" w:rsidRDefault="005938B3" w:rsidP="005938B3">
            <w:pPr>
              <w:pStyle w:val="TableParagraph"/>
              <w:ind w:left="84" w:right="263"/>
              <w:rPr>
                <w:sz w:val="17"/>
              </w:rPr>
            </w:pPr>
            <w:r>
              <w:rPr>
                <w:color w:val="1C1C1C"/>
                <w:sz w:val="17"/>
              </w:rPr>
              <w:t>Children understand what algorithms are, how they are implemented as programs on digital devices, and that programs execute by following precise and unambiguous instructions. They create, debug and use logical reasoning to predict the behaviour of simple programs.</w:t>
            </w:r>
          </w:p>
          <w:p w14:paraId="795DD3E4" w14:textId="77777777" w:rsidR="005938B3" w:rsidRDefault="005938B3" w:rsidP="005938B3">
            <w:pPr>
              <w:pStyle w:val="TableParagraph"/>
              <w:spacing w:before="119"/>
              <w:ind w:left="84"/>
              <w:rPr>
                <w:sz w:val="17"/>
              </w:rPr>
            </w:pPr>
            <w:r>
              <w:rPr>
                <w:color w:val="1C1C1C"/>
                <w:sz w:val="17"/>
              </w:rPr>
              <w:t>Children can:</w:t>
            </w:r>
          </w:p>
          <w:p w14:paraId="1F96CA2A" w14:textId="77777777" w:rsidR="005938B3" w:rsidRDefault="005938B3" w:rsidP="005938B3">
            <w:pPr>
              <w:pStyle w:val="TableParagraph"/>
              <w:numPr>
                <w:ilvl w:val="0"/>
                <w:numId w:val="23"/>
              </w:numPr>
              <w:tabs>
                <w:tab w:val="left" w:pos="443"/>
                <w:tab w:val="left" w:pos="444"/>
              </w:tabs>
              <w:spacing w:before="59" w:line="235" w:lineRule="auto"/>
              <w:ind w:right="240"/>
              <w:rPr>
                <w:sz w:val="17"/>
              </w:rPr>
            </w:pPr>
            <w:bookmarkStart w:id="66" w:name="a_give_commands_one_at_a_time_to_control"/>
            <w:bookmarkEnd w:id="66"/>
            <w:r>
              <w:rPr>
                <w:color w:val="1C1C1C"/>
                <w:sz w:val="17"/>
              </w:rPr>
              <w:t>give commands one at a time to control direction and movement, including straight, forwards, backwards,</w:t>
            </w:r>
            <w:r>
              <w:rPr>
                <w:color w:val="1C1C1C"/>
                <w:spacing w:val="-25"/>
                <w:sz w:val="17"/>
              </w:rPr>
              <w:t xml:space="preserve"> </w:t>
            </w:r>
            <w:r>
              <w:rPr>
                <w:color w:val="1C1C1C"/>
                <w:sz w:val="17"/>
              </w:rPr>
              <w:t>turn;</w:t>
            </w:r>
          </w:p>
          <w:p w14:paraId="76D67C4E" w14:textId="77777777" w:rsidR="005938B3" w:rsidRDefault="005938B3" w:rsidP="005938B3">
            <w:pPr>
              <w:pStyle w:val="TableParagraph"/>
              <w:numPr>
                <w:ilvl w:val="0"/>
                <w:numId w:val="23"/>
              </w:numPr>
              <w:tabs>
                <w:tab w:val="left" w:pos="443"/>
                <w:tab w:val="left" w:pos="444"/>
              </w:tabs>
              <w:spacing w:before="57" w:line="237" w:lineRule="auto"/>
              <w:ind w:right="291"/>
              <w:rPr>
                <w:sz w:val="17"/>
              </w:rPr>
            </w:pPr>
            <w:bookmarkStart w:id="67" w:name="b_control_the_nature_of_events:_repeat,_"/>
            <w:bookmarkEnd w:id="67"/>
            <w:r>
              <w:rPr>
                <w:color w:val="1C1C1C"/>
                <w:sz w:val="17"/>
              </w:rPr>
              <w:t>control the nature of events: repeat, loops, single events and add and delete</w:t>
            </w:r>
            <w:r>
              <w:rPr>
                <w:color w:val="1C1C1C"/>
                <w:spacing w:val="-6"/>
                <w:sz w:val="17"/>
              </w:rPr>
              <w:t xml:space="preserve"> </w:t>
            </w:r>
            <w:r>
              <w:rPr>
                <w:color w:val="1C1C1C"/>
                <w:sz w:val="17"/>
              </w:rPr>
              <w:t>features;</w:t>
            </w:r>
          </w:p>
          <w:p w14:paraId="1D6BAE61" w14:textId="77777777" w:rsidR="005938B3" w:rsidRDefault="005938B3" w:rsidP="005938B3">
            <w:pPr>
              <w:pStyle w:val="TableParagraph"/>
              <w:numPr>
                <w:ilvl w:val="0"/>
                <w:numId w:val="23"/>
              </w:numPr>
              <w:tabs>
                <w:tab w:val="left" w:pos="443"/>
                <w:tab w:val="left" w:pos="444"/>
              </w:tabs>
              <w:spacing w:before="59" w:line="235" w:lineRule="auto"/>
              <w:ind w:right="344"/>
              <w:rPr>
                <w:sz w:val="17"/>
              </w:rPr>
            </w:pPr>
            <w:r>
              <w:rPr>
                <w:color w:val="1C1C1C"/>
                <w:sz w:val="17"/>
              </w:rPr>
              <w:t xml:space="preserve">give a set of instructions to follow and predict what </w:t>
            </w:r>
            <w:r>
              <w:rPr>
                <w:color w:val="1C1C1C"/>
                <w:sz w:val="17"/>
              </w:rPr>
              <w:br/>
              <w:t>will happen;</w:t>
            </w:r>
          </w:p>
          <w:p w14:paraId="470D8466" w14:textId="77777777" w:rsidR="005938B3" w:rsidRDefault="005938B3" w:rsidP="005938B3">
            <w:pPr>
              <w:pStyle w:val="TableParagraph"/>
              <w:numPr>
                <w:ilvl w:val="0"/>
                <w:numId w:val="23"/>
              </w:numPr>
              <w:tabs>
                <w:tab w:val="left" w:pos="443"/>
                <w:tab w:val="left" w:pos="444"/>
              </w:tabs>
              <w:spacing w:before="58" w:line="235" w:lineRule="auto"/>
              <w:ind w:right="790"/>
              <w:rPr>
                <w:sz w:val="17"/>
              </w:rPr>
            </w:pPr>
            <w:bookmarkStart w:id="68" w:name="Coding_and_Programming"/>
            <w:bookmarkStart w:id="69" w:name="d_improve/change_their_sequence_of_comma"/>
            <w:bookmarkEnd w:id="68"/>
            <w:bookmarkEnd w:id="69"/>
            <w:r>
              <w:rPr>
                <w:color w:val="1C1C1C"/>
                <w:sz w:val="17"/>
              </w:rPr>
              <w:t xml:space="preserve">improve/change their sequence of commands </w:t>
            </w:r>
            <w:r>
              <w:rPr>
                <w:color w:val="1C1C1C"/>
                <w:sz w:val="17"/>
              </w:rPr>
              <w:br/>
              <w:t>by debugging;</w:t>
            </w:r>
          </w:p>
          <w:p w14:paraId="6C9D09A1" w14:textId="77777777" w:rsidR="005938B3" w:rsidRDefault="005938B3" w:rsidP="005938B3">
            <w:pPr>
              <w:pStyle w:val="TableParagraph"/>
              <w:numPr>
                <w:ilvl w:val="0"/>
                <w:numId w:val="23"/>
              </w:numPr>
              <w:tabs>
                <w:tab w:val="left" w:pos="444"/>
              </w:tabs>
              <w:spacing w:before="56"/>
              <w:ind w:right="71"/>
              <w:rPr>
                <w:sz w:val="17"/>
              </w:rPr>
            </w:pPr>
            <w:bookmarkStart w:id="70" w:name="e_use_key_vocabulary_to_demonstrate_know"/>
            <w:bookmarkEnd w:id="70"/>
            <w:r>
              <w:rPr>
                <w:color w:val="1C1C1C"/>
                <w:sz w:val="17"/>
              </w:rPr>
              <w:t>use key vocabulary to demonstrate knowledge and understanding in this strand: algorithm, instruction, order, debug, program, turn, left, right, clockwise, anticlockwise, blocks, sequence, project, repeat, repeat forever, invisible, grow,</w:t>
            </w:r>
            <w:r>
              <w:rPr>
                <w:color w:val="1C1C1C"/>
                <w:spacing w:val="-3"/>
                <w:sz w:val="17"/>
              </w:rPr>
              <w:t xml:space="preserve"> </w:t>
            </w:r>
            <w:r>
              <w:rPr>
                <w:color w:val="1C1C1C"/>
                <w:sz w:val="17"/>
              </w:rPr>
              <w:t>shrink.</w:t>
            </w:r>
          </w:p>
        </w:tc>
        <w:tc>
          <w:tcPr>
            <w:tcW w:w="4949" w:type="dxa"/>
          </w:tcPr>
          <w:p w14:paraId="5F8757C1" w14:textId="77777777" w:rsidR="005938B3" w:rsidRDefault="005938B3" w:rsidP="005938B3">
            <w:pPr>
              <w:pStyle w:val="TableParagraph"/>
              <w:spacing w:before="23"/>
              <w:ind w:left="83" w:right="142"/>
              <w:rPr>
                <w:sz w:val="17"/>
              </w:rPr>
            </w:pPr>
            <w:r>
              <w:rPr>
                <w:color w:val="1C1C1C"/>
                <w:sz w:val="17"/>
              </w:rPr>
              <w:t>Children build on their programming skills by solving problems and programming commands to achieve a specific outcome. They begin to write programs, explain algorithms and identify errors in their work.</w:t>
            </w:r>
          </w:p>
          <w:p w14:paraId="663E611A" w14:textId="77777777" w:rsidR="005938B3" w:rsidRDefault="005938B3" w:rsidP="005938B3">
            <w:pPr>
              <w:pStyle w:val="TableParagraph"/>
              <w:ind w:left="83"/>
              <w:rPr>
                <w:b/>
                <w:sz w:val="17"/>
              </w:rPr>
            </w:pPr>
            <w:r>
              <w:rPr>
                <w:b/>
                <w:color w:val="1C1C1C"/>
                <w:sz w:val="17"/>
              </w:rPr>
              <w:t>KS2 Computing National Curriculum</w:t>
            </w:r>
          </w:p>
          <w:p w14:paraId="0220020F" w14:textId="77777777" w:rsidR="005938B3" w:rsidRDefault="005938B3" w:rsidP="005938B3">
            <w:pPr>
              <w:pStyle w:val="TableParagraph"/>
              <w:ind w:left="83" w:right="251"/>
              <w:rPr>
                <w:sz w:val="17"/>
              </w:rPr>
            </w:pPr>
            <w:r>
              <w:rPr>
                <w:color w:val="1C1C1C"/>
                <w:sz w:val="17"/>
              </w:rPr>
              <w:t>Children design, write and debug programs that accomplish specific goals, including controlling or simulating physical systems; they solve problems by decomposing them into smaller parts. They use sequence, selection, and repetition in programs and work with variables and various forms of input and output. They use logical reasoning to explain how some simple algorithms work and to detect and correct errors in algorithms and programs.</w:t>
            </w:r>
          </w:p>
          <w:p w14:paraId="20FBA43C" w14:textId="77777777" w:rsidR="005938B3" w:rsidRDefault="005938B3" w:rsidP="005938B3">
            <w:pPr>
              <w:pStyle w:val="TableParagraph"/>
              <w:spacing w:before="119"/>
              <w:ind w:left="83"/>
              <w:rPr>
                <w:sz w:val="17"/>
              </w:rPr>
            </w:pPr>
            <w:r>
              <w:rPr>
                <w:color w:val="1C1C1C"/>
                <w:sz w:val="17"/>
              </w:rPr>
              <w:t>Children can:</w:t>
            </w:r>
          </w:p>
          <w:p w14:paraId="70D860C5" w14:textId="77777777" w:rsidR="005938B3" w:rsidRDefault="005938B3" w:rsidP="005938B3">
            <w:pPr>
              <w:pStyle w:val="TableParagraph"/>
              <w:numPr>
                <w:ilvl w:val="0"/>
                <w:numId w:val="22"/>
              </w:numPr>
              <w:tabs>
                <w:tab w:val="left" w:pos="443"/>
                <w:tab w:val="left" w:pos="444"/>
              </w:tabs>
              <w:spacing w:before="59" w:line="235" w:lineRule="auto"/>
              <w:ind w:right="358"/>
              <w:rPr>
                <w:sz w:val="17"/>
              </w:rPr>
            </w:pPr>
            <w:bookmarkStart w:id="71" w:name="a_use_logical_thinking_to_solve_an_open-"/>
            <w:bookmarkEnd w:id="71"/>
            <w:r>
              <w:rPr>
                <w:color w:val="1C1C1C"/>
                <w:sz w:val="17"/>
              </w:rPr>
              <w:t>use logical thinking to solve an open-ended problem by breaking it up into smaller</w:t>
            </w:r>
            <w:r>
              <w:rPr>
                <w:color w:val="1C1C1C"/>
                <w:spacing w:val="-6"/>
                <w:sz w:val="17"/>
              </w:rPr>
              <w:t xml:space="preserve"> </w:t>
            </w:r>
            <w:r>
              <w:rPr>
                <w:color w:val="1C1C1C"/>
                <w:sz w:val="17"/>
              </w:rPr>
              <w:t>parts;</w:t>
            </w:r>
          </w:p>
          <w:p w14:paraId="380567A5" w14:textId="77777777" w:rsidR="005938B3" w:rsidRDefault="005938B3" w:rsidP="005938B3">
            <w:pPr>
              <w:pStyle w:val="TableParagraph"/>
              <w:numPr>
                <w:ilvl w:val="0"/>
                <w:numId w:val="22"/>
              </w:numPr>
              <w:tabs>
                <w:tab w:val="left" w:pos="443"/>
                <w:tab w:val="left" w:pos="444"/>
              </w:tabs>
              <w:spacing w:before="57" w:line="237" w:lineRule="auto"/>
              <w:ind w:right="366"/>
              <w:rPr>
                <w:sz w:val="17"/>
              </w:rPr>
            </w:pPr>
            <w:bookmarkStart w:id="72" w:name="b_write_a_program,_putting_commands_into"/>
            <w:bookmarkEnd w:id="72"/>
            <w:r>
              <w:rPr>
                <w:color w:val="1C1C1C"/>
                <w:sz w:val="17"/>
              </w:rPr>
              <w:t>write a program, putting commands into a sequence to achieve a specific</w:t>
            </w:r>
            <w:r>
              <w:rPr>
                <w:color w:val="1C1C1C"/>
                <w:spacing w:val="-3"/>
                <w:sz w:val="17"/>
              </w:rPr>
              <w:t xml:space="preserve"> </w:t>
            </w:r>
            <w:r>
              <w:rPr>
                <w:color w:val="1C1C1C"/>
                <w:sz w:val="17"/>
              </w:rPr>
              <w:t>outcome;</w:t>
            </w:r>
          </w:p>
          <w:p w14:paraId="4265E501" w14:textId="77777777" w:rsidR="005938B3" w:rsidRDefault="005938B3" w:rsidP="005938B3">
            <w:pPr>
              <w:pStyle w:val="TableParagraph"/>
              <w:numPr>
                <w:ilvl w:val="0"/>
                <w:numId w:val="22"/>
              </w:numPr>
              <w:tabs>
                <w:tab w:val="left" w:pos="443"/>
                <w:tab w:val="left" w:pos="444"/>
              </w:tabs>
              <w:spacing w:before="59" w:line="235" w:lineRule="auto"/>
              <w:ind w:right="344"/>
              <w:rPr>
                <w:sz w:val="17"/>
              </w:rPr>
            </w:pPr>
            <w:bookmarkStart w:id="73" w:name="c_give_a_set_of_instructions_to_follow_a"/>
            <w:bookmarkEnd w:id="73"/>
            <w:r>
              <w:rPr>
                <w:color w:val="1C1C1C"/>
                <w:sz w:val="17"/>
              </w:rPr>
              <w:t>give a set of instructions to follow and predict what will happen;</w:t>
            </w:r>
          </w:p>
          <w:p w14:paraId="5A0F3CD1" w14:textId="77777777" w:rsidR="005938B3" w:rsidRDefault="005938B3" w:rsidP="005938B3">
            <w:pPr>
              <w:pStyle w:val="TableParagraph"/>
              <w:numPr>
                <w:ilvl w:val="0"/>
                <w:numId w:val="22"/>
              </w:numPr>
              <w:tabs>
                <w:tab w:val="left" w:pos="443"/>
                <w:tab w:val="left" w:pos="444"/>
              </w:tabs>
              <w:spacing w:before="58" w:line="235" w:lineRule="auto"/>
              <w:ind w:right="133"/>
              <w:rPr>
                <w:sz w:val="17"/>
              </w:rPr>
            </w:pPr>
            <w:bookmarkStart w:id="74" w:name="d_keep_testing_a_program_and_recognise_w"/>
            <w:bookmarkEnd w:id="74"/>
            <w:r>
              <w:rPr>
                <w:color w:val="1C1C1C"/>
                <w:sz w:val="17"/>
              </w:rPr>
              <w:t>keep testing a program and recognise when it needs to be debugged;</w:t>
            </w:r>
          </w:p>
          <w:p w14:paraId="159CF585" w14:textId="77777777" w:rsidR="005938B3" w:rsidRDefault="005938B3" w:rsidP="005938B3">
            <w:pPr>
              <w:pStyle w:val="TableParagraph"/>
              <w:numPr>
                <w:ilvl w:val="0"/>
                <w:numId w:val="22"/>
              </w:numPr>
              <w:tabs>
                <w:tab w:val="left" w:pos="443"/>
                <w:tab w:val="left" w:pos="444"/>
              </w:tabs>
              <w:spacing w:before="57" w:line="237" w:lineRule="auto"/>
              <w:ind w:right="271"/>
              <w:rPr>
                <w:sz w:val="17"/>
              </w:rPr>
            </w:pPr>
            <w:bookmarkStart w:id="75" w:name="e_use_variables_to_create_an_effect,_e.g"/>
            <w:bookmarkEnd w:id="75"/>
            <w:r>
              <w:rPr>
                <w:color w:val="1C1C1C"/>
                <w:sz w:val="17"/>
              </w:rPr>
              <w:t xml:space="preserve">use variables to create an effect, e.g. repetition, if, </w:t>
            </w:r>
            <w:r>
              <w:rPr>
                <w:color w:val="1C1C1C"/>
                <w:sz w:val="17"/>
              </w:rPr>
              <w:br/>
              <w:t>when, loop;</w:t>
            </w:r>
          </w:p>
          <w:p w14:paraId="4183AFC1" w14:textId="77777777" w:rsidR="005938B3" w:rsidRDefault="005938B3" w:rsidP="005938B3">
            <w:pPr>
              <w:pStyle w:val="TableParagraph"/>
              <w:numPr>
                <w:ilvl w:val="0"/>
                <w:numId w:val="22"/>
              </w:numPr>
              <w:tabs>
                <w:tab w:val="left" w:pos="444"/>
              </w:tabs>
              <w:spacing w:before="56"/>
              <w:ind w:right="72"/>
              <w:rPr>
                <w:sz w:val="17"/>
              </w:rPr>
            </w:pPr>
            <w:r>
              <w:rPr>
                <w:color w:val="1C1C1C"/>
                <w:sz w:val="17"/>
              </w:rPr>
              <w:t>use key vocabulary to demonstrate knowledge and understanding in this strand: decompose, decomposing, logical sequence, flowchart, sprite, block, command, algorithm, answer, correct, errors, program, algorithm, instructions, commands, forward (fd), left (lt), right (rt), move, turn, clear screen (cs),</w:t>
            </w:r>
            <w:r>
              <w:rPr>
                <w:color w:val="1C1C1C"/>
                <w:spacing w:val="-7"/>
                <w:sz w:val="17"/>
              </w:rPr>
              <w:t xml:space="preserve"> </w:t>
            </w:r>
            <w:r>
              <w:rPr>
                <w:color w:val="1C1C1C"/>
                <w:sz w:val="17"/>
              </w:rPr>
              <w:t>variable.</w:t>
            </w:r>
          </w:p>
        </w:tc>
        <w:tc>
          <w:tcPr>
            <w:tcW w:w="4949" w:type="dxa"/>
          </w:tcPr>
          <w:p w14:paraId="73FA610B" w14:textId="77777777" w:rsidR="005938B3" w:rsidRDefault="005938B3" w:rsidP="005938B3">
            <w:pPr>
              <w:pStyle w:val="TableParagraph"/>
              <w:spacing w:before="23"/>
              <w:ind w:left="83" w:right="73"/>
              <w:rPr>
                <w:sz w:val="17"/>
              </w:rPr>
            </w:pPr>
            <w:bookmarkStart w:id="76" w:name="Children_build_on_their_programming_skil"/>
            <w:bookmarkEnd w:id="76"/>
            <w:r>
              <w:rPr>
                <w:color w:val="1C1C1C"/>
                <w:sz w:val="17"/>
              </w:rPr>
              <w:t>Children build on their programming skills by using new systems such as a flowchart. They continue to break down problems and create algorithms to solve them. They are able to explain the outcome of an algorithm with confidence and accuracy.</w:t>
            </w:r>
          </w:p>
          <w:p w14:paraId="6769CC58" w14:textId="77777777" w:rsidR="005938B3" w:rsidRDefault="005938B3" w:rsidP="005938B3">
            <w:pPr>
              <w:pStyle w:val="TableParagraph"/>
              <w:ind w:left="83"/>
              <w:rPr>
                <w:b/>
                <w:sz w:val="17"/>
              </w:rPr>
            </w:pPr>
            <w:bookmarkStart w:id="77" w:name="Children_design,_write_and_debug_program"/>
            <w:bookmarkEnd w:id="77"/>
            <w:r>
              <w:rPr>
                <w:b/>
                <w:color w:val="1C1C1C"/>
                <w:sz w:val="17"/>
              </w:rPr>
              <w:t>KS2 Computing National Curriculum</w:t>
            </w:r>
          </w:p>
          <w:p w14:paraId="60D134CB" w14:textId="77777777" w:rsidR="005938B3" w:rsidRDefault="005938B3" w:rsidP="005938B3">
            <w:pPr>
              <w:pStyle w:val="TableParagraph"/>
              <w:ind w:left="83" w:right="251"/>
              <w:rPr>
                <w:sz w:val="17"/>
              </w:rPr>
            </w:pPr>
            <w:r>
              <w:rPr>
                <w:color w:val="1C1C1C"/>
                <w:sz w:val="17"/>
              </w:rPr>
              <w:t>Children design, write and debug programs that accomplish specific goals, including controlling or simulating physical systems; they solve problems by decomposing them into smaller parts. They use sequence, selection, and repetition in programs and work with variables and various forms of input and output. They use logical reasoning to explain how some simple algorithms work and to detect and correct errors in algorithms and programs.</w:t>
            </w:r>
          </w:p>
          <w:p w14:paraId="54E32E01" w14:textId="77777777" w:rsidR="005938B3" w:rsidRDefault="005938B3" w:rsidP="005938B3">
            <w:pPr>
              <w:pStyle w:val="TableParagraph"/>
              <w:spacing w:before="119"/>
              <w:ind w:left="83"/>
              <w:rPr>
                <w:sz w:val="17"/>
              </w:rPr>
            </w:pPr>
            <w:r>
              <w:rPr>
                <w:color w:val="1C1C1C"/>
                <w:sz w:val="17"/>
              </w:rPr>
              <w:t>Children can:</w:t>
            </w:r>
          </w:p>
          <w:p w14:paraId="2A68C989" w14:textId="77777777" w:rsidR="005938B3" w:rsidRDefault="005938B3" w:rsidP="005938B3">
            <w:pPr>
              <w:pStyle w:val="TableParagraph"/>
              <w:numPr>
                <w:ilvl w:val="0"/>
                <w:numId w:val="21"/>
              </w:numPr>
              <w:tabs>
                <w:tab w:val="left" w:pos="443"/>
                <w:tab w:val="left" w:pos="444"/>
              </w:tabs>
              <w:spacing w:before="59" w:line="235" w:lineRule="auto"/>
              <w:ind w:right="406"/>
              <w:rPr>
                <w:sz w:val="17"/>
              </w:rPr>
            </w:pPr>
            <w:bookmarkStart w:id="78" w:name="a_use_external_triggers_and_infinite_loo"/>
            <w:bookmarkEnd w:id="78"/>
            <w:r>
              <w:rPr>
                <w:color w:val="1C1C1C"/>
                <w:sz w:val="17"/>
              </w:rPr>
              <w:t>use external triggers and infinite loops to demonstrate control;</w:t>
            </w:r>
          </w:p>
          <w:p w14:paraId="11085933" w14:textId="77777777" w:rsidR="005938B3" w:rsidRDefault="005938B3" w:rsidP="005938B3">
            <w:pPr>
              <w:pStyle w:val="TableParagraph"/>
              <w:numPr>
                <w:ilvl w:val="0"/>
                <w:numId w:val="21"/>
              </w:numPr>
              <w:tabs>
                <w:tab w:val="left" w:pos="443"/>
                <w:tab w:val="left" w:pos="444"/>
              </w:tabs>
              <w:spacing w:before="57" w:line="237" w:lineRule="auto"/>
              <w:ind w:right="245"/>
              <w:rPr>
                <w:sz w:val="17"/>
              </w:rPr>
            </w:pPr>
            <w:bookmarkStart w:id="79" w:name="b_follow_a_sequence_of_instructions,_e.g"/>
            <w:bookmarkEnd w:id="79"/>
            <w:r>
              <w:rPr>
                <w:color w:val="1C1C1C"/>
                <w:sz w:val="17"/>
              </w:rPr>
              <w:t>follow a sequence of instructions, e.g. in a flowchart and modify a flowchart using</w:t>
            </w:r>
            <w:r>
              <w:rPr>
                <w:color w:val="1C1C1C"/>
                <w:spacing w:val="-5"/>
                <w:sz w:val="17"/>
              </w:rPr>
              <w:t xml:space="preserve"> </w:t>
            </w:r>
            <w:r>
              <w:rPr>
                <w:color w:val="1C1C1C"/>
                <w:sz w:val="17"/>
              </w:rPr>
              <w:t>symbols;</w:t>
            </w:r>
          </w:p>
          <w:p w14:paraId="0852B77F" w14:textId="77777777" w:rsidR="005938B3" w:rsidRDefault="005938B3" w:rsidP="005938B3">
            <w:pPr>
              <w:pStyle w:val="TableParagraph"/>
              <w:numPr>
                <w:ilvl w:val="0"/>
                <w:numId w:val="21"/>
              </w:numPr>
              <w:tabs>
                <w:tab w:val="left" w:pos="443"/>
                <w:tab w:val="left" w:pos="444"/>
              </w:tabs>
              <w:spacing w:before="55"/>
              <w:rPr>
                <w:sz w:val="17"/>
              </w:rPr>
            </w:pPr>
            <w:bookmarkStart w:id="80" w:name="c_use_conditional_statements_and_edit_va"/>
            <w:bookmarkEnd w:id="80"/>
            <w:r>
              <w:rPr>
                <w:color w:val="1C1C1C"/>
                <w:sz w:val="17"/>
              </w:rPr>
              <w:t>use conditional statements and edit</w:t>
            </w:r>
            <w:r>
              <w:rPr>
                <w:color w:val="1C1C1C"/>
                <w:spacing w:val="-8"/>
                <w:sz w:val="17"/>
              </w:rPr>
              <w:t xml:space="preserve"> </w:t>
            </w:r>
            <w:r>
              <w:rPr>
                <w:color w:val="1C1C1C"/>
                <w:sz w:val="17"/>
              </w:rPr>
              <w:t>variables;</w:t>
            </w:r>
          </w:p>
          <w:p w14:paraId="68563EED" w14:textId="77777777" w:rsidR="005938B3" w:rsidRDefault="005938B3" w:rsidP="005938B3">
            <w:pPr>
              <w:pStyle w:val="TableParagraph"/>
              <w:numPr>
                <w:ilvl w:val="0"/>
                <w:numId w:val="21"/>
              </w:numPr>
              <w:tabs>
                <w:tab w:val="left" w:pos="443"/>
                <w:tab w:val="left" w:pos="444"/>
              </w:tabs>
              <w:spacing w:before="52" w:line="237" w:lineRule="auto"/>
              <w:ind w:right="330"/>
              <w:rPr>
                <w:sz w:val="17"/>
              </w:rPr>
            </w:pPr>
            <w:bookmarkStart w:id="81" w:name="d_decompose_a_problem_into_smaller_parts"/>
            <w:bookmarkEnd w:id="81"/>
            <w:r>
              <w:rPr>
                <w:color w:val="1C1C1C"/>
                <w:sz w:val="17"/>
              </w:rPr>
              <w:t>decompose a problem into smaller parts to design an algorithm for a specific outcome and use this to write a program;</w:t>
            </w:r>
          </w:p>
          <w:p w14:paraId="4FB9085A" w14:textId="77777777" w:rsidR="005938B3" w:rsidRDefault="005938B3" w:rsidP="005938B3">
            <w:pPr>
              <w:pStyle w:val="TableParagraph"/>
              <w:numPr>
                <w:ilvl w:val="0"/>
                <w:numId w:val="21"/>
              </w:numPr>
              <w:tabs>
                <w:tab w:val="left" w:pos="443"/>
                <w:tab w:val="left" w:pos="444"/>
              </w:tabs>
              <w:spacing w:before="57" w:line="237" w:lineRule="auto"/>
              <w:ind w:right="133"/>
              <w:rPr>
                <w:sz w:val="17"/>
              </w:rPr>
            </w:pPr>
            <w:bookmarkStart w:id="82" w:name="e_keep_testing_a_program_and_recognise_w"/>
            <w:bookmarkEnd w:id="82"/>
            <w:r>
              <w:rPr>
                <w:color w:val="1C1C1C"/>
                <w:sz w:val="17"/>
              </w:rPr>
              <w:t xml:space="preserve">keep testing a program and recognise when it needs to </w:t>
            </w:r>
            <w:r>
              <w:rPr>
                <w:color w:val="1C1C1C"/>
                <w:sz w:val="17"/>
              </w:rPr>
              <w:br/>
              <w:t>be debugged;</w:t>
            </w:r>
          </w:p>
          <w:p w14:paraId="08824103" w14:textId="77777777" w:rsidR="005938B3" w:rsidRDefault="005938B3" w:rsidP="005938B3">
            <w:pPr>
              <w:pStyle w:val="TableParagraph"/>
              <w:numPr>
                <w:ilvl w:val="0"/>
                <w:numId w:val="21"/>
              </w:numPr>
              <w:tabs>
                <w:tab w:val="left" w:pos="443"/>
                <w:tab w:val="left" w:pos="444"/>
              </w:tabs>
              <w:spacing w:before="55"/>
              <w:ind w:right="146"/>
              <w:rPr>
                <w:sz w:val="17"/>
              </w:rPr>
            </w:pPr>
            <w:r>
              <w:rPr>
                <w:color w:val="1C1C1C"/>
                <w:sz w:val="17"/>
              </w:rPr>
              <w:t>use key vocabulary to demonstrate knowledge and understanding in this strand: flowchart, algorithm, control, output, symbol, start, stop, delay, process, decision, loop, backdrop, script, block, repeat, commentary, sequence, consequence, debug, program, Kodu, world, object, tool palette, program environment, smooth, flatten,</w:t>
            </w:r>
            <w:r>
              <w:rPr>
                <w:color w:val="1C1C1C"/>
                <w:spacing w:val="-13"/>
                <w:sz w:val="17"/>
              </w:rPr>
              <w:t xml:space="preserve"> </w:t>
            </w:r>
            <w:r>
              <w:rPr>
                <w:color w:val="1C1C1C"/>
                <w:sz w:val="17"/>
              </w:rPr>
              <w:t>raise.</w:t>
            </w:r>
          </w:p>
        </w:tc>
      </w:tr>
    </w:tbl>
    <w:p w14:paraId="1E3D0B9C" w14:textId="4683454C" w:rsidR="001A304D" w:rsidRDefault="001A304D">
      <w:pPr>
        <w:pStyle w:val="BodyText"/>
        <w:spacing w:before="7"/>
        <w:rPr>
          <w:sz w:val="4"/>
        </w:rPr>
      </w:pPr>
    </w:p>
    <w:p w14:paraId="350654BE" w14:textId="77777777" w:rsidR="001A304D" w:rsidRDefault="001A304D">
      <w:pPr>
        <w:rPr>
          <w:sz w:val="4"/>
          <w:szCs w:val="20"/>
        </w:rPr>
      </w:pPr>
      <w:r>
        <w:rPr>
          <w:sz w:val="4"/>
        </w:rPr>
        <w:br w:type="page"/>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1A304D" w14:paraId="1B781CD3" w14:textId="77777777" w:rsidTr="001F1521">
        <w:trPr>
          <w:trHeight w:val="5860"/>
        </w:trPr>
        <w:tc>
          <w:tcPr>
            <w:tcW w:w="847" w:type="dxa"/>
            <w:shd w:val="clear" w:color="auto" w:fill="F0884B"/>
            <w:textDirection w:val="btLr"/>
          </w:tcPr>
          <w:p w14:paraId="4EEDD896" w14:textId="77777777" w:rsidR="001A304D" w:rsidRDefault="001A304D" w:rsidP="001F1521">
            <w:pPr>
              <w:pStyle w:val="TableParagraph"/>
              <w:spacing w:before="6"/>
              <w:ind w:left="0"/>
              <w:rPr>
                <w:sz w:val="26"/>
              </w:rPr>
            </w:pPr>
          </w:p>
          <w:p w14:paraId="159ACAFC" w14:textId="77777777" w:rsidR="001A304D" w:rsidRDefault="001A304D" w:rsidP="001F1521">
            <w:pPr>
              <w:pStyle w:val="TableParagraph"/>
              <w:ind w:left="2341" w:right="2334"/>
              <w:jc w:val="center"/>
              <w:rPr>
                <w:b/>
                <w:sz w:val="19"/>
              </w:rPr>
            </w:pPr>
            <w:r>
              <w:rPr>
                <w:b/>
                <w:color w:val="FFFFFF"/>
                <w:sz w:val="19"/>
              </w:rPr>
              <w:t>Online Safety</w:t>
            </w:r>
          </w:p>
        </w:tc>
        <w:tc>
          <w:tcPr>
            <w:tcW w:w="4949" w:type="dxa"/>
          </w:tcPr>
          <w:p w14:paraId="6E69ECE0" w14:textId="77777777" w:rsidR="001A304D" w:rsidRDefault="001A304D" w:rsidP="001A304D">
            <w:pPr>
              <w:pStyle w:val="TableParagraph"/>
              <w:spacing w:before="23"/>
              <w:ind w:left="84" w:right="406"/>
              <w:rPr>
                <w:sz w:val="17"/>
              </w:rPr>
            </w:pPr>
            <w:bookmarkStart w:id="83" w:name="Children_begin_to_consider_their_activit"/>
            <w:bookmarkEnd w:id="83"/>
            <w:r>
              <w:rPr>
                <w:color w:val="1C1C1C"/>
                <w:sz w:val="17"/>
              </w:rPr>
              <w:t xml:space="preserve">Children begin to consider their activity on the internet and learn about ways to keep themselves safe and why it is important to do so. They also compare appropriate and inappropriate activity on the internet and decide what to </w:t>
            </w:r>
            <w:r>
              <w:rPr>
                <w:color w:val="1C1C1C"/>
                <w:sz w:val="17"/>
              </w:rPr>
              <w:br/>
              <w:t>do</w:t>
            </w:r>
            <w:bookmarkStart w:id="84" w:name="KS1_Computing_National_Curriculum"/>
            <w:bookmarkEnd w:id="84"/>
            <w:r>
              <w:rPr>
                <w:color w:val="1C1C1C"/>
                <w:sz w:val="17"/>
              </w:rPr>
              <w:t xml:space="preserve"> next.</w:t>
            </w:r>
          </w:p>
          <w:p w14:paraId="70B14A94" w14:textId="77777777" w:rsidR="001A304D" w:rsidRDefault="001A304D" w:rsidP="001A304D">
            <w:pPr>
              <w:pStyle w:val="TableParagraph"/>
              <w:ind w:left="84"/>
              <w:rPr>
                <w:b/>
                <w:sz w:val="17"/>
              </w:rPr>
            </w:pPr>
            <w:bookmarkStart w:id="85" w:name="Children_can_use_technology_safely_and_r"/>
            <w:bookmarkEnd w:id="85"/>
            <w:r>
              <w:rPr>
                <w:b/>
                <w:color w:val="1C1C1C"/>
                <w:sz w:val="17"/>
              </w:rPr>
              <w:t>KS1 Computing National Curriculum</w:t>
            </w:r>
          </w:p>
          <w:p w14:paraId="5C86FDAF" w14:textId="77777777" w:rsidR="001A304D" w:rsidRDefault="001A304D" w:rsidP="001A304D">
            <w:pPr>
              <w:pStyle w:val="TableParagraph"/>
              <w:ind w:left="84" w:right="75"/>
              <w:rPr>
                <w:sz w:val="17"/>
              </w:rPr>
            </w:pPr>
            <w:r>
              <w:rPr>
                <w:color w:val="1C1C1C"/>
                <w:sz w:val="17"/>
              </w:rPr>
              <w:t>Children can use technology safely and respectfully, keeping personal information private; they identify where to go for help and support when they have concerns about content or contact on the internet or other online technologies.</w:t>
            </w:r>
          </w:p>
          <w:p w14:paraId="41BF0E65" w14:textId="77777777" w:rsidR="001A304D" w:rsidRDefault="001A304D" w:rsidP="001A304D">
            <w:pPr>
              <w:pStyle w:val="TableParagraph"/>
              <w:spacing w:before="119"/>
              <w:ind w:left="84"/>
              <w:rPr>
                <w:sz w:val="17"/>
              </w:rPr>
            </w:pPr>
            <w:r>
              <w:rPr>
                <w:color w:val="1C1C1C"/>
                <w:sz w:val="17"/>
              </w:rPr>
              <w:t>Children can:</w:t>
            </w:r>
          </w:p>
          <w:p w14:paraId="59982124" w14:textId="77777777" w:rsidR="001A304D" w:rsidRDefault="001A304D" w:rsidP="001A304D">
            <w:pPr>
              <w:pStyle w:val="TableParagraph"/>
              <w:numPr>
                <w:ilvl w:val="0"/>
                <w:numId w:val="26"/>
              </w:numPr>
              <w:tabs>
                <w:tab w:val="left" w:pos="443"/>
                <w:tab w:val="left" w:pos="444"/>
              </w:tabs>
              <w:spacing w:before="56"/>
              <w:rPr>
                <w:sz w:val="17"/>
              </w:rPr>
            </w:pPr>
            <w:bookmarkStart w:id="86" w:name="a_identify_what_things_count_as_personal"/>
            <w:bookmarkEnd w:id="86"/>
            <w:r>
              <w:rPr>
                <w:color w:val="1C1C1C"/>
                <w:sz w:val="17"/>
              </w:rPr>
              <w:t>identify what things count as personal</w:t>
            </w:r>
            <w:r>
              <w:rPr>
                <w:color w:val="1C1C1C"/>
                <w:spacing w:val="-11"/>
                <w:sz w:val="17"/>
              </w:rPr>
              <w:t xml:space="preserve"> </w:t>
            </w:r>
            <w:r>
              <w:rPr>
                <w:color w:val="1C1C1C"/>
                <w:sz w:val="17"/>
              </w:rPr>
              <w:t>information;</w:t>
            </w:r>
          </w:p>
          <w:p w14:paraId="3C3C43DC" w14:textId="77777777" w:rsidR="001A304D" w:rsidRDefault="001A304D" w:rsidP="001A304D">
            <w:pPr>
              <w:pStyle w:val="TableParagraph"/>
              <w:numPr>
                <w:ilvl w:val="0"/>
                <w:numId w:val="26"/>
              </w:numPr>
              <w:tabs>
                <w:tab w:val="left" w:pos="443"/>
                <w:tab w:val="left" w:pos="444"/>
              </w:tabs>
              <w:spacing w:before="52" w:line="237" w:lineRule="auto"/>
              <w:ind w:right="281"/>
              <w:rPr>
                <w:sz w:val="17"/>
              </w:rPr>
            </w:pPr>
            <w:r>
              <w:rPr>
                <w:color w:val="1C1C1C"/>
                <w:sz w:val="17"/>
              </w:rPr>
              <w:t>identify what is appropriate and inappropriate behaviour on the</w:t>
            </w:r>
            <w:r>
              <w:rPr>
                <w:color w:val="1C1C1C"/>
                <w:spacing w:val="-2"/>
                <w:sz w:val="17"/>
              </w:rPr>
              <w:t xml:space="preserve"> </w:t>
            </w:r>
            <w:r>
              <w:rPr>
                <w:color w:val="1C1C1C"/>
                <w:sz w:val="17"/>
              </w:rPr>
              <w:t>internet;</w:t>
            </w:r>
          </w:p>
          <w:p w14:paraId="6F042A55" w14:textId="77777777" w:rsidR="001A304D" w:rsidRDefault="001A304D" w:rsidP="001A304D">
            <w:pPr>
              <w:pStyle w:val="TableParagraph"/>
              <w:numPr>
                <w:ilvl w:val="0"/>
                <w:numId w:val="26"/>
              </w:numPr>
              <w:tabs>
                <w:tab w:val="left" w:pos="443"/>
                <w:tab w:val="left" w:pos="444"/>
              </w:tabs>
              <w:spacing w:before="58" w:line="235" w:lineRule="auto"/>
              <w:ind w:right="291"/>
              <w:rPr>
                <w:sz w:val="17"/>
              </w:rPr>
            </w:pPr>
            <w:bookmarkStart w:id="87" w:name="Online_Safety"/>
            <w:bookmarkEnd w:id="87"/>
            <w:r>
              <w:rPr>
                <w:color w:val="1C1C1C"/>
                <w:sz w:val="17"/>
              </w:rPr>
              <w:t>agree and follow sensible online safety rules, e.g. taking pictures, sharing information, storing</w:t>
            </w:r>
            <w:r>
              <w:rPr>
                <w:color w:val="1C1C1C"/>
                <w:spacing w:val="-9"/>
                <w:sz w:val="17"/>
              </w:rPr>
              <w:t xml:space="preserve"> </w:t>
            </w:r>
            <w:r>
              <w:rPr>
                <w:color w:val="1C1C1C"/>
                <w:sz w:val="17"/>
              </w:rPr>
              <w:t>passwords;</w:t>
            </w:r>
          </w:p>
          <w:p w14:paraId="0DD8EFCD" w14:textId="77777777" w:rsidR="001A304D" w:rsidRDefault="001A304D" w:rsidP="001A304D">
            <w:pPr>
              <w:pStyle w:val="TableParagraph"/>
              <w:numPr>
                <w:ilvl w:val="0"/>
                <w:numId w:val="26"/>
              </w:numPr>
              <w:tabs>
                <w:tab w:val="left" w:pos="443"/>
                <w:tab w:val="left" w:pos="444"/>
              </w:tabs>
              <w:spacing w:before="59" w:line="235" w:lineRule="auto"/>
              <w:ind w:right="246"/>
              <w:rPr>
                <w:sz w:val="17"/>
              </w:rPr>
            </w:pPr>
            <w:r>
              <w:rPr>
                <w:color w:val="1C1C1C"/>
                <w:sz w:val="17"/>
              </w:rPr>
              <w:t>seek help from an adult when they see something that is unexpected or</w:t>
            </w:r>
            <w:r>
              <w:rPr>
                <w:color w:val="1C1C1C"/>
                <w:spacing w:val="-5"/>
                <w:sz w:val="17"/>
              </w:rPr>
              <w:t xml:space="preserve"> </w:t>
            </w:r>
            <w:r>
              <w:rPr>
                <w:color w:val="1C1C1C"/>
                <w:sz w:val="17"/>
              </w:rPr>
              <w:t>worrying;</w:t>
            </w:r>
          </w:p>
          <w:p w14:paraId="567434C2" w14:textId="77777777" w:rsidR="001A304D" w:rsidRDefault="001A304D" w:rsidP="001A304D">
            <w:pPr>
              <w:pStyle w:val="TableParagraph"/>
              <w:numPr>
                <w:ilvl w:val="0"/>
                <w:numId w:val="26"/>
              </w:numPr>
              <w:tabs>
                <w:tab w:val="left" w:pos="443"/>
                <w:tab w:val="left" w:pos="444"/>
              </w:tabs>
              <w:spacing w:before="59" w:line="235" w:lineRule="auto"/>
              <w:ind w:right="325"/>
              <w:rPr>
                <w:sz w:val="17"/>
              </w:rPr>
            </w:pPr>
            <w:bookmarkStart w:id="88" w:name="e_demonstrate_how_to_safely_open_and_clo"/>
            <w:bookmarkEnd w:id="88"/>
            <w:r>
              <w:rPr>
                <w:color w:val="1C1C1C"/>
                <w:sz w:val="17"/>
              </w:rPr>
              <w:t>demonstrate how to safely open and close applications and log on and log off from</w:t>
            </w:r>
            <w:r>
              <w:rPr>
                <w:color w:val="1C1C1C"/>
                <w:spacing w:val="-6"/>
                <w:sz w:val="17"/>
              </w:rPr>
              <w:t xml:space="preserve"> </w:t>
            </w:r>
            <w:r>
              <w:rPr>
                <w:color w:val="1C1C1C"/>
                <w:sz w:val="17"/>
              </w:rPr>
              <w:t>websites;</w:t>
            </w:r>
          </w:p>
          <w:p w14:paraId="4318D38A" w14:textId="77777777" w:rsidR="001A304D" w:rsidRDefault="001A304D" w:rsidP="001A304D">
            <w:pPr>
              <w:pStyle w:val="TableParagraph"/>
              <w:numPr>
                <w:ilvl w:val="0"/>
                <w:numId w:val="26"/>
              </w:numPr>
              <w:tabs>
                <w:tab w:val="left" w:pos="444"/>
              </w:tabs>
              <w:spacing w:before="55"/>
              <w:ind w:right="71"/>
              <w:rPr>
                <w:sz w:val="17"/>
              </w:rPr>
            </w:pPr>
            <w:r>
              <w:rPr>
                <w:color w:val="1C1C1C"/>
                <w:sz w:val="17"/>
              </w:rPr>
              <w:t>use key vocabulary to demonstrate knowledge and understanding in this strand: safe, meet, accept, reliable, tell, online, trusted, adult, information, safety, personal, key, question, tell, safe, share, stranger, danger,</w:t>
            </w:r>
            <w:r>
              <w:rPr>
                <w:color w:val="1C1C1C"/>
                <w:spacing w:val="-11"/>
                <w:sz w:val="17"/>
              </w:rPr>
              <w:t xml:space="preserve"> </w:t>
            </w:r>
            <w:r>
              <w:rPr>
                <w:color w:val="1C1C1C"/>
                <w:sz w:val="17"/>
              </w:rPr>
              <w:t>internet.</w:t>
            </w:r>
          </w:p>
        </w:tc>
        <w:tc>
          <w:tcPr>
            <w:tcW w:w="4949" w:type="dxa"/>
          </w:tcPr>
          <w:p w14:paraId="2A781F8A" w14:textId="77777777" w:rsidR="001A304D" w:rsidRDefault="001A304D" w:rsidP="001A304D">
            <w:pPr>
              <w:pStyle w:val="TableParagraph"/>
              <w:spacing w:before="23"/>
              <w:ind w:left="83" w:right="185"/>
              <w:rPr>
                <w:sz w:val="17"/>
              </w:rPr>
            </w:pPr>
            <w:bookmarkStart w:id="89" w:name="Children_become_more_aware_of_their_digi"/>
            <w:bookmarkEnd w:id="89"/>
            <w:r>
              <w:rPr>
                <w:color w:val="1C1C1C"/>
                <w:sz w:val="17"/>
              </w:rPr>
              <w:t>Children become more aware of their digital footprint by reflecting on their experience on the internet. They are able to understand more about age-appropriate websites and adverts and how adverts are used by companies. Children are also introduced to the concept of plagiarism and citation.</w:t>
            </w:r>
          </w:p>
          <w:p w14:paraId="5D5EB2C5" w14:textId="77777777" w:rsidR="001A304D" w:rsidRDefault="001A304D" w:rsidP="001A304D">
            <w:pPr>
              <w:pStyle w:val="TableParagraph"/>
              <w:ind w:left="83"/>
              <w:rPr>
                <w:b/>
                <w:sz w:val="17"/>
              </w:rPr>
            </w:pPr>
            <w:r>
              <w:rPr>
                <w:b/>
                <w:color w:val="1C1C1C"/>
                <w:sz w:val="17"/>
              </w:rPr>
              <w:t>KS2 Computing National Curriculum</w:t>
            </w:r>
          </w:p>
          <w:p w14:paraId="14FD0DE7" w14:textId="77777777" w:rsidR="001A304D" w:rsidRDefault="001A304D" w:rsidP="001A304D">
            <w:pPr>
              <w:pStyle w:val="TableParagraph"/>
              <w:ind w:left="83" w:right="197"/>
              <w:rPr>
                <w:sz w:val="17"/>
              </w:rPr>
            </w:pPr>
            <w:r>
              <w:rPr>
                <w:color w:val="1C1C1C"/>
                <w:sz w:val="17"/>
              </w:rPr>
              <w:t xml:space="preserve">Children use technology safely, respectfully and responsibly. They recognise acceptable/unacceptable behaviour and identify a range of ways to report concerns about content </w:t>
            </w:r>
            <w:r>
              <w:rPr>
                <w:color w:val="1C1C1C"/>
                <w:sz w:val="17"/>
              </w:rPr>
              <w:br/>
              <w:t>and contact.</w:t>
            </w:r>
          </w:p>
          <w:p w14:paraId="4B0B24B1" w14:textId="77777777" w:rsidR="001A304D" w:rsidRDefault="001A304D" w:rsidP="001A304D">
            <w:pPr>
              <w:pStyle w:val="TableParagraph"/>
              <w:spacing w:before="119"/>
              <w:ind w:left="83"/>
              <w:rPr>
                <w:sz w:val="17"/>
              </w:rPr>
            </w:pPr>
            <w:r>
              <w:rPr>
                <w:color w:val="1C1C1C"/>
                <w:sz w:val="17"/>
              </w:rPr>
              <w:t>Children can:</w:t>
            </w:r>
          </w:p>
          <w:p w14:paraId="058B88F9" w14:textId="77777777" w:rsidR="001A304D" w:rsidRDefault="001A304D" w:rsidP="001A304D">
            <w:pPr>
              <w:pStyle w:val="TableParagraph"/>
              <w:numPr>
                <w:ilvl w:val="0"/>
                <w:numId w:val="25"/>
              </w:numPr>
              <w:tabs>
                <w:tab w:val="left" w:pos="443"/>
                <w:tab w:val="left" w:pos="444"/>
              </w:tabs>
              <w:spacing w:before="56"/>
              <w:rPr>
                <w:sz w:val="17"/>
              </w:rPr>
            </w:pPr>
            <w:bookmarkStart w:id="90" w:name="a_reflect_on_their_own_digital_footprint"/>
            <w:bookmarkEnd w:id="90"/>
            <w:r>
              <w:rPr>
                <w:color w:val="1C1C1C"/>
                <w:sz w:val="17"/>
              </w:rPr>
              <w:t>reflect on their own digital footprint and behaviour</w:t>
            </w:r>
            <w:r>
              <w:rPr>
                <w:color w:val="1C1C1C"/>
                <w:spacing w:val="-18"/>
                <w:sz w:val="17"/>
              </w:rPr>
              <w:t xml:space="preserve"> </w:t>
            </w:r>
            <w:r>
              <w:rPr>
                <w:color w:val="1C1C1C"/>
                <w:sz w:val="17"/>
              </w:rPr>
              <w:t>online;</w:t>
            </w:r>
          </w:p>
          <w:p w14:paraId="551276CC" w14:textId="77777777" w:rsidR="001A304D" w:rsidRDefault="001A304D" w:rsidP="001A304D">
            <w:pPr>
              <w:pStyle w:val="TableParagraph"/>
              <w:numPr>
                <w:ilvl w:val="0"/>
                <w:numId w:val="25"/>
              </w:numPr>
              <w:tabs>
                <w:tab w:val="left" w:pos="443"/>
                <w:tab w:val="left" w:pos="444"/>
              </w:tabs>
              <w:spacing w:before="52" w:line="237" w:lineRule="auto"/>
              <w:ind w:right="281"/>
              <w:rPr>
                <w:sz w:val="17"/>
              </w:rPr>
            </w:pPr>
            <w:bookmarkStart w:id="91" w:name="b_identify_what_is_appropriate_and_inapp"/>
            <w:bookmarkEnd w:id="91"/>
            <w:r>
              <w:rPr>
                <w:color w:val="1C1C1C"/>
                <w:sz w:val="17"/>
              </w:rPr>
              <w:t>identify what is appropriate and inappropriate behaviour on the internet, recognising the term</w:t>
            </w:r>
            <w:r>
              <w:rPr>
                <w:color w:val="1C1C1C"/>
                <w:spacing w:val="-9"/>
                <w:sz w:val="17"/>
              </w:rPr>
              <w:t xml:space="preserve"> </w:t>
            </w:r>
            <w:r>
              <w:rPr>
                <w:color w:val="1C1C1C"/>
                <w:sz w:val="17"/>
              </w:rPr>
              <w:t>cyberbullying;</w:t>
            </w:r>
          </w:p>
          <w:p w14:paraId="40644EBE" w14:textId="77777777" w:rsidR="001A304D" w:rsidRDefault="001A304D" w:rsidP="001A304D">
            <w:pPr>
              <w:pStyle w:val="TableParagraph"/>
              <w:numPr>
                <w:ilvl w:val="0"/>
                <w:numId w:val="25"/>
              </w:numPr>
              <w:tabs>
                <w:tab w:val="left" w:pos="443"/>
                <w:tab w:val="left" w:pos="444"/>
              </w:tabs>
              <w:spacing w:before="58" w:line="235" w:lineRule="auto"/>
              <w:ind w:right="291"/>
              <w:rPr>
                <w:sz w:val="17"/>
              </w:rPr>
            </w:pPr>
            <w:bookmarkStart w:id="92" w:name="c_agree_and_follow_sensible_online_safet"/>
            <w:bookmarkEnd w:id="92"/>
            <w:r>
              <w:rPr>
                <w:color w:val="1C1C1C"/>
                <w:sz w:val="17"/>
              </w:rPr>
              <w:t>agree and follow sensible online safety rules, e.g. taking pictures, sharing information, storing</w:t>
            </w:r>
            <w:r>
              <w:rPr>
                <w:color w:val="1C1C1C"/>
                <w:spacing w:val="-9"/>
                <w:sz w:val="17"/>
              </w:rPr>
              <w:t xml:space="preserve"> </w:t>
            </w:r>
            <w:r>
              <w:rPr>
                <w:color w:val="1C1C1C"/>
                <w:sz w:val="17"/>
              </w:rPr>
              <w:t>passwords;</w:t>
            </w:r>
          </w:p>
          <w:p w14:paraId="632DB8AC" w14:textId="77777777" w:rsidR="001A304D" w:rsidRDefault="001A304D" w:rsidP="001A304D">
            <w:pPr>
              <w:pStyle w:val="TableParagraph"/>
              <w:numPr>
                <w:ilvl w:val="0"/>
                <w:numId w:val="25"/>
              </w:numPr>
              <w:tabs>
                <w:tab w:val="left" w:pos="443"/>
                <w:tab w:val="left" w:pos="444"/>
              </w:tabs>
              <w:spacing w:before="59" w:line="235" w:lineRule="auto"/>
              <w:ind w:right="246"/>
              <w:rPr>
                <w:sz w:val="17"/>
              </w:rPr>
            </w:pPr>
            <w:r>
              <w:rPr>
                <w:color w:val="1C1C1C"/>
                <w:sz w:val="17"/>
              </w:rPr>
              <w:t>seek help from an adult when they see something that is unexpected or</w:t>
            </w:r>
            <w:r>
              <w:rPr>
                <w:color w:val="1C1C1C"/>
                <w:spacing w:val="-5"/>
                <w:sz w:val="17"/>
              </w:rPr>
              <w:t xml:space="preserve"> </w:t>
            </w:r>
            <w:r>
              <w:rPr>
                <w:color w:val="1C1C1C"/>
                <w:sz w:val="17"/>
              </w:rPr>
              <w:t>worrying;</w:t>
            </w:r>
          </w:p>
          <w:p w14:paraId="6C127CAB" w14:textId="77777777" w:rsidR="001A304D" w:rsidRDefault="001A304D" w:rsidP="001A304D">
            <w:pPr>
              <w:pStyle w:val="TableParagraph"/>
              <w:numPr>
                <w:ilvl w:val="0"/>
                <w:numId w:val="25"/>
              </w:numPr>
              <w:tabs>
                <w:tab w:val="left" w:pos="443"/>
                <w:tab w:val="left" w:pos="444"/>
              </w:tabs>
              <w:spacing w:before="59" w:line="235" w:lineRule="auto"/>
              <w:ind w:right="246"/>
              <w:rPr>
                <w:sz w:val="17"/>
              </w:rPr>
            </w:pPr>
            <w:bookmarkStart w:id="93" w:name="e_demonstrate_understanding_of_age-appro"/>
            <w:bookmarkEnd w:id="93"/>
            <w:r>
              <w:rPr>
                <w:color w:val="1C1C1C"/>
                <w:sz w:val="17"/>
              </w:rPr>
              <w:t>demonstrate understanding of age-appropriate websites and adverts;</w:t>
            </w:r>
          </w:p>
          <w:p w14:paraId="1C459253" w14:textId="77777777" w:rsidR="001A304D" w:rsidRDefault="001A304D" w:rsidP="001A304D">
            <w:pPr>
              <w:pStyle w:val="TableParagraph"/>
              <w:numPr>
                <w:ilvl w:val="0"/>
                <w:numId w:val="25"/>
              </w:numPr>
              <w:tabs>
                <w:tab w:val="left" w:pos="444"/>
              </w:tabs>
              <w:spacing w:before="55"/>
              <w:ind w:right="71"/>
              <w:rPr>
                <w:sz w:val="17"/>
              </w:rPr>
            </w:pPr>
            <w:r>
              <w:rPr>
                <w:color w:val="1C1C1C"/>
                <w:sz w:val="17"/>
              </w:rPr>
              <w:t>use key vocabulary to demonstrate knowledge and understanding in this strand: safe, meet, accept, reliable, tell, online, trusted, adult, information, safety, personal, internet, world wide web, communicate, message, social media, email, password, cyberbullying/bullying, plagiarism, profiles, account, private,</w:t>
            </w:r>
            <w:r>
              <w:rPr>
                <w:color w:val="1C1C1C"/>
                <w:spacing w:val="-7"/>
                <w:sz w:val="17"/>
              </w:rPr>
              <w:t xml:space="preserve"> </w:t>
            </w:r>
            <w:r>
              <w:rPr>
                <w:color w:val="1C1C1C"/>
                <w:sz w:val="17"/>
              </w:rPr>
              <w:t>public.</w:t>
            </w:r>
          </w:p>
        </w:tc>
        <w:tc>
          <w:tcPr>
            <w:tcW w:w="4949" w:type="dxa"/>
          </w:tcPr>
          <w:p w14:paraId="340B4AB4" w14:textId="77777777" w:rsidR="001A304D" w:rsidRDefault="001A304D" w:rsidP="001A304D">
            <w:pPr>
              <w:pStyle w:val="TableParagraph"/>
              <w:spacing w:before="23"/>
              <w:ind w:left="83" w:right="129"/>
              <w:rPr>
                <w:b/>
                <w:sz w:val="17"/>
              </w:rPr>
            </w:pPr>
            <w:bookmarkStart w:id="94" w:name="Children_are_encouraged_to_identify_onli"/>
            <w:bookmarkEnd w:id="94"/>
            <w:r>
              <w:rPr>
                <w:color w:val="1C1C1C"/>
                <w:sz w:val="17"/>
              </w:rPr>
              <w:t>Children are encouraged to identify online risks and share their knowledge of the risks and consequences for people online. They begin to think more critically about what they see online</w:t>
            </w:r>
            <w:bookmarkStart w:id="95" w:name="KS2_Computing_National_Curriculum"/>
            <w:bookmarkEnd w:id="95"/>
            <w:r>
              <w:rPr>
                <w:color w:val="1C1C1C"/>
                <w:sz w:val="17"/>
              </w:rPr>
              <w:t xml:space="preserve"> and look at the concept of fake news and false photographs.</w:t>
            </w:r>
            <w:bookmarkStart w:id="96" w:name="Children_use_technology_safely,_respectf"/>
            <w:bookmarkEnd w:id="96"/>
            <w:r>
              <w:rPr>
                <w:color w:val="1C1C1C"/>
                <w:sz w:val="17"/>
              </w:rPr>
              <w:t xml:space="preserve"> </w:t>
            </w:r>
            <w:r>
              <w:rPr>
                <w:b/>
                <w:color w:val="1C1C1C"/>
                <w:sz w:val="17"/>
              </w:rPr>
              <w:t>KS2 Computing National Curriculum</w:t>
            </w:r>
          </w:p>
          <w:p w14:paraId="303D98FC" w14:textId="77777777" w:rsidR="001A304D" w:rsidRDefault="001A304D" w:rsidP="001A304D">
            <w:pPr>
              <w:pStyle w:val="TableParagraph"/>
              <w:ind w:left="83" w:right="197"/>
              <w:rPr>
                <w:sz w:val="17"/>
              </w:rPr>
            </w:pPr>
            <w:r>
              <w:rPr>
                <w:color w:val="1C1C1C"/>
                <w:sz w:val="17"/>
              </w:rPr>
              <w:t xml:space="preserve">Children use technology safely, respectfully and responsibly. They recognise acceptable/unacceptable behaviour and identify a range of ways to report concerns about content </w:t>
            </w:r>
            <w:r>
              <w:rPr>
                <w:color w:val="1C1C1C"/>
                <w:sz w:val="17"/>
              </w:rPr>
              <w:br/>
              <w:t>and contact.</w:t>
            </w:r>
          </w:p>
          <w:p w14:paraId="4622BADC" w14:textId="77777777" w:rsidR="001A304D" w:rsidRDefault="001A304D" w:rsidP="001A304D">
            <w:pPr>
              <w:pStyle w:val="TableParagraph"/>
              <w:spacing w:before="119"/>
              <w:ind w:left="83"/>
              <w:rPr>
                <w:sz w:val="17"/>
              </w:rPr>
            </w:pPr>
            <w:bookmarkStart w:id="97" w:name="Children_can:_"/>
            <w:bookmarkEnd w:id="97"/>
            <w:r>
              <w:rPr>
                <w:color w:val="1C1C1C"/>
                <w:sz w:val="17"/>
              </w:rPr>
              <w:t>Children can:</w:t>
            </w:r>
          </w:p>
          <w:p w14:paraId="3D67766B" w14:textId="77777777" w:rsidR="001A304D" w:rsidRDefault="001A304D" w:rsidP="001A304D">
            <w:pPr>
              <w:pStyle w:val="TableParagraph"/>
              <w:numPr>
                <w:ilvl w:val="0"/>
                <w:numId w:val="24"/>
              </w:numPr>
              <w:tabs>
                <w:tab w:val="left" w:pos="443"/>
                <w:tab w:val="left" w:pos="444"/>
              </w:tabs>
              <w:spacing w:before="56"/>
              <w:rPr>
                <w:sz w:val="17"/>
              </w:rPr>
            </w:pPr>
            <w:bookmarkStart w:id="98" w:name="a_protect_their_password_and_other_perso"/>
            <w:bookmarkEnd w:id="98"/>
            <w:r>
              <w:rPr>
                <w:color w:val="1C1C1C"/>
                <w:sz w:val="17"/>
              </w:rPr>
              <w:t>protect their password and other personal</w:t>
            </w:r>
            <w:r>
              <w:rPr>
                <w:color w:val="1C1C1C"/>
                <w:spacing w:val="-11"/>
                <w:sz w:val="17"/>
              </w:rPr>
              <w:t xml:space="preserve"> </w:t>
            </w:r>
            <w:r>
              <w:rPr>
                <w:color w:val="1C1C1C"/>
                <w:sz w:val="17"/>
              </w:rPr>
              <w:t>information;</w:t>
            </w:r>
          </w:p>
          <w:p w14:paraId="4536C14F" w14:textId="77777777" w:rsidR="001A304D" w:rsidRDefault="001A304D" w:rsidP="001A304D">
            <w:pPr>
              <w:pStyle w:val="TableParagraph"/>
              <w:numPr>
                <w:ilvl w:val="0"/>
                <w:numId w:val="24"/>
              </w:numPr>
              <w:tabs>
                <w:tab w:val="left" w:pos="443"/>
                <w:tab w:val="left" w:pos="444"/>
              </w:tabs>
              <w:spacing w:before="50"/>
              <w:rPr>
                <w:sz w:val="17"/>
              </w:rPr>
            </w:pPr>
            <w:bookmarkStart w:id="99" w:name="b_be_a_good_online_citizen_and_friend;"/>
            <w:bookmarkEnd w:id="99"/>
            <w:r>
              <w:rPr>
                <w:color w:val="1C1C1C"/>
                <w:sz w:val="17"/>
              </w:rPr>
              <w:t>be a good online citizen and</w:t>
            </w:r>
            <w:r>
              <w:rPr>
                <w:color w:val="1C1C1C"/>
                <w:spacing w:val="-5"/>
                <w:sz w:val="17"/>
              </w:rPr>
              <w:t xml:space="preserve"> </w:t>
            </w:r>
            <w:r>
              <w:rPr>
                <w:color w:val="1C1C1C"/>
                <w:sz w:val="17"/>
              </w:rPr>
              <w:t>friend;</w:t>
            </w:r>
          </w:p>
          <w:p w14:paraId="60A2D6C1" w14:textId="77777777" w:rsidR="001A304D" w:rsidRDefault="001A304D" w:rsidP="001A304D">
            <w:pPr>
              <w:pStyle w:val="TableParagraph"/>
              <w:numPr>
                <w:ilvl w:val="0"/>
                <w:numId w:val="24"/>
              </w:numPr>
              <w:tabs>
                <w:tab w:val="left" w:pos="443"/>
                <w:tab w:val="left" w:pos="444"/>
              </w:tabs>
              <w:spacing w:before="56" w:line="235" w:lineRule="auto"/>
              <w:ind w:right="352"/>
              <w:rPr>
                <w:sz w:val="17"/>
              </w:rPr>
            </w:pPr>
            <w:bookmarkStart w:id="100" w:name="c_judge_what_sort_of_privacy_settings_mi"/>
            <w:bookmarkEnd w:id="100"/>
            <w:r>
              <w:rPr>
                <w:color w:val="1C1C1C"/>
                <w:sz w:val="17"/>
              </w:rPr>
              <w:t>judge what sort of privacy settings might be relevant to reducing different risks;</w:t>
            </w:r>
          </w:p>
          <w:p w14:paraId="621588E5" w14:textId="77777777" w:rsidR="001A304D" w:rsidRDefault="001A304D" w:rsidP="001A304D">
            <w:pPr>
              <w:pStyle w:val="TableParagraph"/>
              <w:numPr>
                <w:ilvl w:val="0"/>
                <w:numId w:val="24"/>
              </w:numPr>
              <w:tabs>
                <w:tab w:val="left" w:pos="443"/>
                <w:tab w:val="left" w:pos="444"/>
              </w:tabs>
              <w:spacing w:before="59" w:line="235" w:lineRule="auto"/>
              <w:ind w:right="246"/>
              <w:rPr>
                <w:sz w:val="17"/>
              </w:rPr>
            </w:pPr>
            <w:bookmarkStart w:id="101" w:name="d_seek_help_from_an_adult_when_they_see_"/>
            <w:bookmarkEnd w:id="101"/>
            <w:r>
              <w:rPr>
                <w:color w:val="1C1C1C"/>
                <w:sz w:val="17"/>
              </w:rPr>
              <w:t>seek help from an adult when they see something that is unexpected or</w:t>
            </w:r>
            <w:r>
              <w:rPr>
                <w:color w:val="1C1C1C"/>
                <w:spacing w:val="-5"/>
                <w:sz w:val="17"/>
              </w:rPr>
              <w:t xml:space="preserve"> </w:t>
            </w:r>
            <w:r>
              <w:rPr>
                <w:color w:val="1C1C1C"/>
                <w:sz w:val="17"/>
              </w:rPr>
              <w:t>worrying;</w:t>
            </w:r>
          </w:p>
          <w:p w14:paraId="6F31B0C6" w14:textId="77777777" w:rsidR="001A304D" w:rsidRDefault="001A304D" w:rsidP="001A304D">
            <w:pPr>
              <w:pStyle w:val="TableParagraph"/>
              <w:numPr>
                <w:ilvl w:val="0"/>
                <w:numId w:val="24"/>
              </w:numPr>
              <w:tabs>
                <w:tab w:val="left" w:pos="443"/>
                <w:tab w:val="left" w:pos="444"/>
              </w:tabs>
              <w:spacing w:before="55"/>
              <w:rPr>
                <w:sz w:val="17"/>
              </w:rPr>
            </w:pPr>
            <w:bookmarkStart w:id="102" w:name="e_discuss_scenarios_involving_online_ris"/>
            <w:bookmarkEnd w:id="102"/>
            <w:r>
              <w:rPr>
                <w:color w:val="1C1C1C"/>
                <w:sz w:val="17"/>
              </w:rPr>
              <w:t>discuss scenarios involving online risk;</w:t>
            </w:r>
          </w:p>
          <w:p w14:paraId="6057983C" w14:textId="77777777" w:rsidR="001A304D" w:rsidRDefault="001A304D" w:rsidP="001A304D">
            <w:pPr>
              <w:pStyle w:val="TableParagraph"/>
              <w:numPr>
                <w:ilvl w:val="0"/>
                <w:numId w:val="24"/>
              </w:numPr>
              <w:tabs>
                <w:tab w:val="left" w:pos="443"/>
                <w:tab w:val="left" w:pos="444"/>
              </w:tabs>
              <w:spacing w:before="51"/>
              <w:ind w:right="238"/>
              <w:rPr>
                <w:sz w:val="17"/>
              </w:rPr>
            </w:pPr>
            <w:bookmarkStart w:id="103" w:name="f_use_key_vocabulary_to_demonstrate_know"/>
            <w:bookmarkEnd w:id="103"/>
            <w:r>
              <w:rPr>
                <w:color w:val="1C1C1C"/>
                <w:sz w:val="17"/>
              </w:rPr>
              <w:t>use key vocabulary to demonstrate knowledge and understanding in this strand: spam, link, privacy, virus, scam, phishing, inbox, junk, sender, subject, secure, safe, account, online, private, social media, adverts, cyberbullying, reporting, anonymous, victim, fraud/fraudulent, policy,</w:t>
            </w:r>
            <w:r>
              <w:rPr>
                <w:color w:val="1C1C1C"/>
                <w:spacing w:val="-3"/>
                <w:sz w:val="17"/>
              </w:rPr>
              <w:t xml:space="preserve"> </w:t>
            </w:r>
            <w:r>
              <w:rPr>
                <w:color w:val="1C1C1C"/>
                <w:sz w:val="17"/>
              </w:rPr>
              <w:t>private/personal.</w:t>
            </w:r>
          </w:p>
        </w:tc>
      </w:tr>
    </w:tbl>
    <w:p w14:paraId="368C7C24" w14:textId="77777777" w:rsidR="00E67F66" w:rsidRDefault="00E67F66">
      <w:pPr>
        <w:pStyle w:val="BodyText"/>
        <w:spacing w:before="7"/>
        <w:rPr>
          <w:sz w:val="4"/>
        </w:rPr>
      </w:pPr>
    </w:p>
    <w:sectPr w:rsidR="00E67F66">
      <w:pgSz w:w="16840" w:h="11910" w:orient="landscape"/>
      <w:pgMar w:top="740" w:right="420" w:bottom="280" w:left="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0588CA" w14:textId="77777777" w:rsidR="00613E7D" w:rsidRDefault="00613E7D" w:rsidP="00332C9D">
      <w:r>
        <w:separator/>
      </w:r>
    </w:p>
  </w:endnote>
  <w:endnote w:type="continuationSeparator" w:id="0">
    <w:p w14:paraId="22E62C3D" w14:textId="77777777" w:rsidR="00613E7D" w:rsidRDefault="00613E7D" w:rsidP="00332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Times New Roman"/>
    <w:charset w:val="00"/>
    <w:family w:val="auto"/>
    <w:pitch w:val="variable"/>
    <w:sig w:usb0="00000001"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A209D49-9EA7-4CFE-8307-AEC6CE0B5619}"/>
  </w:font>
  <w:font w:name="Cambria">
    <w:panose1 w:val="02040503050406030204"/>
    <w:charset w:val="00"/>
    <w:family w:val="roman"/>
    <w:pitch w:val="variable"/>
    <w:sig w:usb0="E00006FF" w:usb1="420024FF" w:usb2="02000000" w:usb3="00000000" w:csb0="0000019F" w:csb1="00000000"/>
    <w:embedRegular r:id="rId2" w:fontKey="{9BA17AAC-C110-405D-91B9-479827152A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77C5C" w14:textId="25C30598" w:rsidR="00332C9D" w:rsidRDefault="00332C9D">
    <w:pPr>
      <w:pStyle w:val="Footer"/>
    </w:pPr>
  </w:p>
  <w:p w14:paraId="72D4DEFD" w14:textId="238D041C" w:rsidR="00332C9D" w:rsidRDefault="00332C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FB94D" w14:textId="72658E6F" w:rsidR="00CA0480" w:rsidRDefault="00CA0480">
    <w:pPr>
      <w:pStyle w:val="Footer"/>
    </w:pPr>
  </w:p>
  <w:p w14:paraId="4324A639" w14:textId="77777777" w:rsidR="00CA0480" w:rsidRDefault="00CA04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5CE9B" w14:textId="77777777" w:rsidR="00613E7D" w:rsidRDefault="00613E7D" w:rsidP="00332C9D">
      <w:r>
        <w:separator/>
      </w:r>
    </w:p>
  </w:footnote>
  <w:footnote w:type="continuationSeparator" w:id="0">
    <w:p w14:paraId="2698F390" w14:textId="77777777" w:rsidR="00613E7D" w:rsidRDefault="00613E7D" w:rsidP="00332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7EB05" w14:textId="45BA5ECD" w:rsidR="00332C9D" w:rsidRDefault="00332C9D">
    <w:pPr>
      <w:pStyle w:val="Header"/>
    </w:pPr>
    <w:r>
      <w:rPr>
        <w:noProof/>
        <w:lang w:val="en-GB" w:eastAsia="en-GB"/>
      </w:rPr>
      <w:drawing>
        <wp:anchor distT="0" distB="0" distL="114300" distR="114300" simplePos="0" relativeHeight="251656192" behindDoc="1" locked="0" layoutInCell="1" allowOverlap="1" wp14:anchorId="68EB583F" wp14:editId="2A716C05">
          <wp:simplePos x="0" y="0"/>
          <wp:positionH relativeFrom="column">
            <wp:posOffset>-279400</wp:posOffset>
          </wp:positionH>
          <wp:positionV relativeFrom="paragraph">
            <wp:posOffset>-466804</wp:posOffset>
          </wp:positionV>
          <wp:extent cx="10696575" cy="75629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8371" cy="7564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26FE1" w14:textId="73E373DF" w:rsidR="00E552F9" w:rsidRDefault="000944E1">
    <w:pPr>
      <w:pStyle w:val="Header"/>
    </w:pPr>
    <w:r>
      <w:rPr>
        <w:noProof/>
        <w:lang w:val="en-GB" w:eastAsia="en-GB"/>
      </w:rPr>
      <mc:AlternateContent>
        <mc:Choice Requires="wps">
          <w:drawing>
            <wp:anchor distT="45720" distB="45720" distL="114300" distR="114300" simplePos="0" relativeHeight="251660288" behindDoc="1" locked="0" layoutInCell="1" allowOverlap="1" wp14:anchorId="0DAD9554" wp14:editId="564CA875">
              <wp:simplePos x="0" y="0"/>
              <wp:positionH relativeFrom="column">
                <wp:posOffset>6096000</wp:posOffset>
              </wp:positionH>
              <wp:positionV relativeFrom="paragraph">
                <wp:posOffset>-459105</wp:posOffset>
              </wp:positionV>
              <wp:extent cx="236093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73A7DF0" w14:textId="7ACEFF11" w:rsidR="000944E1" w:rsidRPr="000944E1" w:rsidRDefault="000944E1" w:rsidP="000944E1">
                          <w:pPr>
                            <w:jc w:val="right"/>
                            <w:rPr>
                              <w:b/>
                              <w:bCs/>
                              <w:color w:val="FFFFFF" w:themeColor="background1"/>
                              <w:sz w:val="24"/>
                              <w:szCs w:val="24"/>
                            </w:rPr>
                          </w:pPr>
                          <w:r w:rsidRPr="000944E1">
                            <w:rPr>
                              <w:b/>
                              <w:bCs/>
                              <w:color w:val="FFFFFF" w:themeColor="background1"/>
                              <w:sz w:val="24"/>
                              <w:szCs w:val="24"/>
                            </w:rPr>
                            <w:t>Computing Progression Map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DAD9554" id="_x0000_t202" coordsize="21600,21600" o:spt="202" path="m,l,21600r21600,l21600,xe">
              <v:stroke joinstyle="miter"/>
              <v:path gradientshapeok="t" o:connecttype="rect"/>
            </v:shapetype>
            <v:shape id="_x0000_s1027" type="#_x0000_t202" style="position:absolute;margin-left:480pt;margin-top:-36.15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" filled="f" stroked="f">
              <v:textbox style="mso-fit-shape-to-text:t">
                <w:txbxContent>
                  <w:p w14:paraId="373A7DF0" w14:textId="7ACEFF11" w:rsidR="000944E1" w:rsidRPr="000944E1" w:rsidRDefault="000944E1" w:rsidP="000944E1">
                    <w:pPr>
                      <w:jc w:val="right"/>
                      <w:rPr>
                        <w:b/>
                        <w:bCs/>
                        <w:color w:val="FFFFFF" w:themeColor="background1"/>
                        <w:sz w:val="24"/>
                        <w:szCs w:val="24"/>
                      </w:rPr>
                    </w:pPr>
                    <w:r w:rsidRPr="000944E1">
                      <w:rPr>
                        <w:b/>
                        <w:bCs/>
                        <w:color w:val="FFFFFF" w:themeColor="background1"/>
                        <w:sz w:val="24"/>
                        <w:szCs w:val="24"/>
                      </w:rPr>
                      <w:t>Computing Progression Map</w:t>
                    </w:r>
                  </w:p>
                </w:txbxContent>
              </v:textbox>
            </v:shape>
          </w:pict>
        </mc:Fallback>
      </mc:AlternateContent>
    </w:r>
    <w:r w:rsidR="00CA0480">
      <w:rPr>
        <w:noProof/>
        <w:lang w:val="en-GB" w:eastAsia="en-GB"/>
      </w:rPr>
      <w:drawing>
        <wp:anchor distT="0" distB="0" distL="114300" distR="114300" simplePos="0" relativeHeight="251658240" behindDoc="1" locked="0" layoutInCell="1" allowOverlap="1" wp14:anchorId="55C5B7B5" wp14:editId="24BE6168">
          <wp:simplePos x="0" y="0"/>
          <wp:positionH relativeFrom="column">
            <wp:posOffset>-279400</wp:posOffset>
          </wp:positionH>
          <wp:positionV relativeFrom="paragraph">
            <wp:posOffset>-447675</wp:posOffset>
          </wp:positionV>
          <wp:extent cx="10668000" cy="753830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0" cy="75383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2147C"/>
    <w:multiLevelType w:val="hybridMultilevel"/>
    <w:tmpl w:val="066833D8"/>
    <w:lvl w:ilvl="0" w:tplc="7040A50A">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172898F0">
      <w:numFmt w:val="bullet"/>
      <w:lvlText w:val="•"/>
      <w:lvlJc w:val="left"/>
      <w:pPr>
        <w:ind w:left="1108" w:hanging="227"/>
      </w:pPr>
      <w:rPr>
        <w:rFonts w:hint="default"/>
      </w:rPr>
    </w:lvl>
    <w:lvl w:ilvl="2" w:tplc="AE9E6A44">
      <w:numFmt w:val="bullet"/>
      <w:lvlText w:val="•"/>
      <w:lvlJc w:val="left"/>
      <w:pPr>
        <w:ind w:left="1796" w:hanging="227"/>
      </w:pPr>
      <w:rPr>
        <w:rFonts w:hint="default"/>
      </w:rPr>
    </w:lvl>
    <w:lvl w:ilvl="3" w:tplc="33E687D0">
      <w:numFmt w:val="bullet"/>
      <w:lvlText w:val="•"/>
      <w:lvlJc w:val="left"/>
      <w:pPr>
        <w:ind w:left="2484" w:hanging="227"/>
      </w:pPr>
      <w:rPr>
        <w:rFonts w:hint="default"/>
      </w:rPr>
    </w:lvl>
    <w:lvl w:ilvl="4" w:tplc="9AB487C0">
      <w:numFmt w:val="bullet"/>
      <w:lvlText w:val="•"/>
      <w:lvlJc w:val="left"/>
      <w:pPr>
        <w:ind w:left="3172" w:hanging="227"/>
      </w:pPr>
      <w:rPr>
        <w:rFonts w:hint="default"/>
      </w:rPr>
    </w:lvl>
    <w:lvl w:ilvl="5" w:tplc="4BAC62DC">
      <w:numFmt w:val="bullet"/>
      <w:lvlText w:val="•"/>
      <w:lvlJc w:val="left"/>
      <w:pPr>
        <w:ind w:left="3861" w:hanging="227"/>
      </w:pPr>
      <w:rPr>
        <w:rFonts w:hint="default"/>
      </w:rPr>
    </w:lvl>
    <w:lvl w:ilvl="6" w:tplc="19764308">
      <w:numFmt w:val="bullet"/>
      <w:lvlText w:val="•"/>
      <w:lvlJc w:val="left"/>
      <w:pPr>
        <w:ind w:left="4549" w:hanging="227"/>
      </w:pPr>
      <w:rPr>
        <w:rFonts w:hint="default"/>
      </w:rPr>
    </w:lvl>
    <w:lvl w:ilvl="7" w:tplc="EBA83E9E">
      <w:numFmt w:val="bullet"/>
      <w:lvlText w:val="•"/>
      <w:lvlJc w:val="left"/>
      <w:pPr>
        <w:ind w:left="5237" w:hanging="227"/>
      </w:pPr>
      <w:rPr>
        <w:rFonts w:hint="default"/>
      </w:rPr>
    </w:lvl>
    <w:lvl w:ilvl="8" w:tplc="A6FE052E">
      <w:numFmt w:val="bullet"/>
      <w:lvlText w:val="•"/>
      <w:lvlJc w:val="left"/>
      <w:pPr>
        <w:ind w:left="5925" w:hanging="227"/>
      </w:pPr>
      <w:rPr>
        <w:rFonts w:hint="default"/>
      </w:rPr>
    </w:lvl>
  </w:abstractNum>
  <w:abstractNum w:abstractNumId="1" w15:restartNumberingAfterBreak="0">
    <w:nsid w:val="09B46ABB"/>
    <w:multiLevelType w:val="hybridMultilevel"/>
    <w:tmpl w:val="91F84F60"/>
    <w:lvl w:ilvl="0" w:tplc="A4BE9FEC">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9B3A7F32">
      <w:numFmt w:val="bullet"/>
      <w:lvlText w:val="•"/>
      <w:lvlJc w:val="left"/>
      <w:pPr>
        <w:ind w:left="1108" w:hanging="227"/>
      </w:pPr>
      <w:rPr>
        <w:rFonts w:hint="default"/>
      </w:rPr>
    </w:lvl>
    <w:lvl w:ilvl="2" w:tplc="48F695C2">
      <w:numFmt w:val="bullet"/>
      <w:lvlText w:val="•"/>
      <w:lvlJc w:val="left"/>
      <w:pPr>
        <w:ind w:left="1796" w:hanging="227"/>
      </w:pPr>
      <w:rPr>
        <w:rFonts w:hint="default"/>
      </w:rPr>
    </w:lvl>
    <w:lvl w:ilvl="3" w:tplc="A6B6FCD2">
      <w:numFmt w:val="bullet"/>
      <w:lvlText w:val="•"/>
      <w:lvlJc w:val="left"/>
      <w:pPr>
        <w:ind w:left="2484" w:hanging="227"/>
      </w:pPr>
      <w:rPr>
        <w:rFonts w:hint="default"/>
      </w:rPr>
    </w:lvl>
    <w:lvl w:ilvl="4" w:tplc="CEEA902E">
      <w:numFmt w:val="bullet"/>
      <w:lvlText w:val="•"/>
      <w:lvlJc w:val="left"/>
      <w:pPr>
        <w:ind w:left="3172" w:hanging="227"/>
      </w:pPr>
      <w:rPr>
        <w:rFonts w:hint="default"/>
      </w:rPr>
    </w:lvl>
    <w:lvl w:ilvl="5" w:tplc="CAEC56F0">
      <w:numFmt w:val="bullet"/>
      <w:lvlText w:val="•"/>
      <w:lvlJc w:val="left"/>
      <w:pPr>
        <w:ind w:left="3861" w:hanging="227"/>
      </w:pPr>
      <w:rPr>
        <w:rFonts w:hint="default"/>
      </w:rPr>
    </w:lvl>
    <w:lvl w:ilvl="6" w:tplc="AD30B26C">
      <w:numFmt w:val="bullet"/>
      <w:lvlText w:val="•"/>
      <w:lvlJc w:val="left"/>
      <w:pPr>
        <w:ind w:left="4549" w:hanging="227"/>
      </w:pPr>
      <w:rPr>
        <w:rFonts w:hint="default"/>
      </w:rPr>
    </w:lvl>
    <w:lvl w:ilvl="7" w:tplc="8E54CFBA">
      <w:numFmt w:val="bullet"/>
      <w:lvlText w:val="•"/>
      <w:lvlJc w:val="left"/>
      <w:pPr>
        <w:ind w:left="5237" w:hanging="227"/>
      </w:pPr>
      <w:rPr>
        <w:rFonts w:hint="default"/>
      </w:rPr>
    </w:lvl>
    <w:lvl w:ilvl="8" w:tplc="A6FCB9FE">
      <w:numFmt w:val="bullet"/>
      <w:lvlText w:val="•"/>
      <w:lvlJc w:val="left"/>
      <w:pPr>
        <w:ind w:left="5925" w:hanging="227"/>
      </w:pPr>
      <w:rPr>
        <w:rFonts w:hint="default"/>
      </w:rPr>
    </w:lvl>
  </w:abstractNum>
  <w:abstractNum w:abstractNumId="2" w15:restartNumberingAfterBreak="0">
    <w:nsid w:val="0B8637AA"/>
    <w:multiLevelType w:val="hybridMultilevel"/>
    <w:tmpl w:val="547EBE2C"/>
    <w:lvl w:ilvl="0" w:tplc="11D8D324">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B34CFB34">
      <w:numFmt w:val="bullet"/>
      <w:lvlText w:val="•"/>
      <w:lvlJc w:val="left"/>
      <w:pPr>
        <w:ind w:left="889" w:hanging="360"/>
      </w:pPr>
      <w:rPr>
        <w:rFonts w:hint="default"/>
      </w:rPr>
    </w:lvl>
    <w:lvl w:ilvl="2" w:tplc="C10EA752">
      <w:numFmt w:val="bullet"/>
      <w:lvlText w:val="•"/>
      <w:lvlJc w:val="left"/>
      <w:pPr>
        <w:ind w:left="1339" w:hanging="360"/>
      </w:pPr>
      <w:rPr>
        <w:rFonts w:hint="default"/>
      </w:rPr>
    </w:lvl>
    <w:lvl w:ilvl="3" w:tplc="64929204">
      <w:numFmt w:val="bullet"/>
      <w:lvlText w:val="•"/>
      <w:lvlJc w:val="left"/>
      <w:pPr>
        <w:ind w:left="1789" w:hanging="360"/>
      </w:pPr>
      <w:rPr>
        <w:rFonts w:hint="default"/>
      </w:rPr>
    </w:lvl>
    <w:lvl w:ilvl="4" w:tplc="06D092E2">
      <w:numFmt w:val="bullet"/>
      <w:lvlText w:val="•"/>
      <w:lvlJc w:val="left"/>
      <w:pPr>
        <w:ind w:left="2239" w:hanging="360"/>
      </w:pPr>
      <w:rPr>
        <w:rFonts w:hint="default"/>
      </w:rPr>
    </w:lvl>
    <w:lvl w:ilvl="5" w:tplc="8F52A936">
      <w:numFmt w:val="bullet"/>
      <w:lvlText w:val="•"/>
      <w:lvlJc w:val="left"/>
      <w:pPr>
        <w:ind w:left="2689" w:hanging="360"/>
      </w:pPr>
      <w:rPr>
        <w:rFonts w:hint="default"/>
      </w:rPr>
    </w:lvl>
    <w:lvl w:ilvl="6" w:tplc="058C20F6">
      <w:numFmt w:val="bullet"/>
      <w:lvlText w:val="•"/>
      <w:lvlJc w:val="left"/>
      <w:pPr>
        <w:ind w:left="3139" w:hanging="360"/>
      </w:pPr>
      <w:rPr>
        <w:rFonts w:hint="default"/>
      </w:rPr>
    </w:lvl>
    <w:lvl w:ilvl="7" w:tplc="031C97F6">
      <w:numFmt w:val="bullet"/>
      <w:lvlText w:val="•"/>
      <w:lvlJc w:val="left"/>
      <w:pPr>
        <w:ind w:left="3589" w:hanging="360"/>
      </w:pPr>
      <w:rPr>
        <w:rFonts w:hint="default"/>
      </w:rPr>
    </w:lvl>
    <w:lvl w:ilvl="8" w:tplc="4C8631B8">
      <w:numFmt w:val="bullet"/>
      <w:lvlText w:val="•"/>
      <w:lvlJc w:val="left"/>
      <w:pPr>
        <w:ind w:left="4039" w:hanging="360"/>
      </w:pPr>
      <w:rPr>
        <w:rFonts w:hint="default"/>
      </w:rPr>
    </w:lvl>
  </w:abstractNum>
  <w:abstractNum w:abstractNumId="3" w15:restartNumberingAfterBreak="0">
    <w:nsid w:val="0C8D2A60"/>
    <w:multiLevelType w:val="hybridMultilevel"/>
    <w:tmpl w:val="AECA27FA"/>
    <w:lvl w:ilvl="0" w:tplc="27E4BD40">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B6CEB5B0">
      <w:numFmt w:val="bullet"/>
      <w:lvlText w:val="•"/>
      <w:lvlJc w:val="left"/>
      <w:pPr>
        <w:ind w:left="889" w:hanging="360"/>
      </w:pPr>
      <w:rPr>
        <w:rFonts w:hint="default"/>
      </w:rPr>
    </w:lvl>
    <w:lvl w:ilvl="2" w:tplc="D0A4AF94">
      <w:numFmt w:val="bullet"/>
      <w:lvlText w:val="•"/>
      <w:lvlJc w:val="left"/>
      <w:pPr>
        <w:ind w:left="1339" w:hanging="360"/>
      </w:pPr>
      <w:rPr>
        <w:rFonts w:hint="default"/>
      </w:rPr>
    </w:lvl>
    <w:lvl w:ilvl="3" w:tplc="2BAE03A6">
      <w:numFmt w:val="bullet"/>
      <w:lvlText w:val="•"/>
      <w:lvlJc w:val="left"/>
      <w:pPr>
        <w:ind w:left="1789" w:hanging="360"/>
      </w:pPr>
      <w:rPr>
        <w:rFonts w:hint="default"/>
      </w:rPr>
    </w:lvl>
    <w:lvl w:ilvl="4" w:tplc="387EC4B4">
      <w:numFmt w:val="bullet"/>
      <w:lvlText w:val="•"/>
      <w:lvlJc w:val="left"/>
      <w:pPr>
        <w:ind w:left="2239" w:hanging="360"/>
      </w:pPr>
      <w:rPr>
        <w:rFonts w:hint="default"/>
      </w:rPr>
    </w:lvl>
    <w:lvl w:ilvl="5" w:tplc="BB1CD3E4">
      <w:numFmt w:val="bullet"/>
      <w:lvlText w:val="•"/>
      <w:lvlJc w:val="left"/>
      <w:pPr>
        <w:ind w:left="2689" w:hanging="360"/>
      </w:pPr>
      <w:rPr>
        <w:rFonts w:hint="default"/>
      </w:rPr>
    </w:lvl>
    <w:lvl w:ilvl="6" w:tplc="8FDEAD4E">
      <w:numFmt w:val="bullet"/>
      <w:lvlText w:val="•"/>
      <w:lvlJc w:val="left"/>
      <w:pPr>
        <w:ind w:left="3139" w:hanging="360"/>
      </w:pPr>
      <w:rPr>
        <w:rFonts w:hint="default"/>
      </w:rPr>
    </w:lvl>
    <w:lvl w:ilvl="7" w:tplc="3B4C670A">
      <w:numFmt w:val="bullet"/>
      <w:lvlText w:val="•"/>
      <w:lvlJc w:val="left"/>
      <w:pPr>
        <w:ind w:left="3589" w:hanging="360"/>
      </w:pPr>
      <w:rPr>
        <w:rFonts w:hint="default"/>
      </w:rPr>
    </w:lvl>
    <w:lvl w:ilvl="8" w:tplc="72221786">
      <w:numFmt w:val="bullet"/>
      <w:lvlText w:val="•"/>
      <w:lvlJc w:val="left"/>
      <w:pPr>
        <w:ind w:left="4039" w:hanging="360"/>
      </w:pPr>
      <w:rPr>
        <w:rFonts w:hint="default"/>
      </w:rPr>
    </w:lvl>
  </w:abstractNum>
  <w:abstractNum w:abstractNumId="4" w15:restartNumberingAfterBreak="0">
    <w:nsid w:val="0CAD0182"/>
    <w:multiLevelType w:val="hybridMultilevel"/>
    <w:tmpl w:val="1C16F060"/>
    <w:lvl w:ilvl="0" w:tplc="4D74BDFE">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431610FC">
      <w:numFmt w:val="bullet"/>
      <w:lvlText w:val="•"/>
      <w:lvlJc w:val="left"/>
      <w:pPr>
        <w:ind w:left="1108" w:hanging="227"/>
      </w:pPr>
      <w:rPr>
        <w:rFonts w:hint="default"/>
      </w:rPr>
    </w:lvl>
    <w:lvl w:ilvl="2" w:tplc="EB745D6A">
      <w:numFmt w:val="bullet"/>
      <w:lvlText w:val="•"/>
      <w:lvlJc w:val="left"/>
      <w:pPr>
        <w:ind w:left="1796" w:hanging="227"/>
      </w:pPr>
      <w:rPr>
        <w:rFonts w:hint="default"/>
      </w:rPr>
    </w:lvl>
    <w:lvl w:ilvl="3" w:tplc="1F928C32">
      <w:numFmt w:val="bullet"/>
      <w:lvlText w:val="•"/>
      <w:lvlJc w:val="left"/>
      <w:pPr>
        <w:ind w:left="2484" w:hanging="227"/>
      </w:pPr>
      <w:rPr>
        <w:rFonts w:hint="default"/>
      </w:rPr>
    </w:lvl>
    <w:lvl w:ilvl="4" w:tplc="E606125C">
      <w:numFmt w:val="bullet"/>
      <w:lvlText w:val="•"/>
      <w:lvlJc w:val="left"/>
      <w:pPr>
        <w:ind w:left="3172" w:hanging="227"/>
      </w:pPr>
      <w:rPr>
        <w:rFonts w:hint="default"/>
      </w:rPr>
    </w:lvl>
    <w:lvl w:ilvl="5" w:tplc="9E4EB0FC">
      <w:numFmt w:val="bullet"/>
      <w:lvlText w:val="•"/>
      <w:lvlJc w:val="left"/>
      <w:pPr>
        <w:ind w:left="3861" w:hanging="227"/>
      </w:pPr>
      <w:rPr>
        <w:rFonts w:hint="default"/>
      </w:rPr>
    </w:lvl>
    <w:lvl w:ilvl="6" w:tplc="45F89F52">
      <w:numFmt w:val="bullet"/>
      <w:lvlText w:val="•"/>
      <w:lvlJc w:val="left"/>
      <w:pPr>
        <w:ind w:left="4549" w:hanging="227"/>
      </w:pPr>
      <w:rPr>
        <w:rFonts w:hint="default"/>
      </w:rPr>
    </w:lvl>
    <w:lvl w:ilvl="7" w:tplc="A1E6A36A">
      <w:numFmt w:val="bullet"/>
      <w:lvlText w:val="•"/>
      <w:lvlJc w:val="left"/>
      <w:pPr>
        <w:ind w:left="5237" w:hanging="227"/>
      </w:pPr>
      <w:rPr>
        <w:rFonts w:hint="default"/>
      </w:rPr>
    </w:lvl>
    <w:lvl w:ilvl="8" w:tplc="C7D6F862">
      <w:numFmt w:val="bullet"/>
      <w:lvlText w:val="•"/>
      <w:lvlJc w:val="left"/>
      <w:pPr>
        <w:ind w:left="5925" w:hanging="227"/>
      </w:pPr>
      <w:rPr>
        <w:rFonts w:hint="default"/>
      </w:rPr>
    </w:lvl>
  </w:abstractNum>
  <w:abstractNum w:abstractNumId="5" w15:restartNumberingAfterBreak="0">
    <w:nsid w:val="13FF4BB7"/>
    <w:multiLevelType w:val="hybridMultilevel"/>
    <w:tmpl w:val="034E10FA"/>
    <w:lvl w:ilvl="0" w:tplc="C86A3974">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A5320ED4">
      <w:numFmt w:val="bullet"/>
      <w:lvlText w:val="•"/>
      <w:lvlJc w:val="left"/>
      <w:pPr>
        <w:ind w:left="889" w:hanging="360"/>
      </w:pPr>
      <w:rPr>
        <w:rFonts w:hint="default"/>
      </w:rPr>
    </w:lvl>
    <w:lvl w:ilvl="2" w:tplc="52EECFA8">
      <w:numFmt w:val="bullet"/>
      <w:lvlText w:val="•"/>
      <w:lvlJc w:val="left"/>
      <w:pPr>
        <w:ind w:left="1339" w:hanging="360"/>
      </w:pPr>
      <w:rPr>
        <w:rFonts w:hint="default"/>
      </w:rPr>
    </w:lvl>
    <w:lvl w:ilvl="3" w:tplc="12523394">
      <w:numFmt w:val="bullet"/>
      <w:lvlText w:val="•"/>
      <w:lvlJc w:val="left"/>
      <w:pPr>
        <w:ind w:left="1789" w:hanging="360"/>
      </w:pPr>
      <w:rPr>
        <w:rFonts w:hint="default"/>
      </w:rPr>
    </w:lvl>
    <w:lvl w:ilvl="4" w:tplc="1B165A14">
      <w:numFmt w:val="bullet"/>
      <w:lvlText w:val="•"/>
      <w:lvlJc w:val="left"/>
      <w:pPr>
        <w:ind w:left="2239" w:hanging="360"/>
      </w:pPr>
      <w:rPr>
        <w:rFonts w:hint="default"/>
      </w:rPr>
    </w:lvl>
    <w:lvl w:ilvl="5" w:tplc="1C80CBE4">
      <w:numFmt w:val="bullet"/>
      <w:lvlText w:val="•"/>
      <w:lvlJc w:val="left"/>
      <w:pPr>
        <w:ind w:left="2689" w:hanging="360"/>
      </w:pPr>
      <w:rPr>
        <w:rFonts w:hint="default"/>
      </w:rPr>
    </w:lvl>
    <w:lvl w:ilvl="6" w:tplc="9F44838C">
      <w:numFmt w:val="bullet"/>
      <w:lvlText w:val="•"/>
      <w:lvlJc w:val="left"/>
      <w:pPr>
        <w:ind w:left="3139" w:hanging="360"/>
      </w:pPr>
      <w:rPr>
        <w:rFonts w:hint="default"/>
      </w:rPr>
    </w:lvl>
    <w:lvl w:ilvl="7" w:tplc="25A80D6E">
      <w:numFmt w:val="bullet"/>
      <w:lvlText w:val="•"/>
      <w:lvlJc w:val="left"/>
      <w:pPr>
        <w:ind w:left="3589" w:hanging="360"/>
      </w:pPr>
      <w:rPr>
        <w:rFonts w:hint="default"/>
      </w:rPr>
    </w:lvl>
    <w:lvl w:ilvl="8" w:tplc="AB463006">
      <w:numFmt w:val="bullet"/>
      <w:lvlText w:val="•"/>
      <w:lvlJc w:val="left"/>
      <w:pPr>
        <w:ind w:left="4039" w:hanging="360"/>
      </w:pPr>
      <w:rPr>
        <w:rFonts w:hint="default"/>
      </w:rPr>
    </w:lvl>
  </w:abstractNum>
  <w:abstractNum w:abstractNumId="6" w15:restartNumberingAfterBreak="0">
    <w:nsid w:val="1A903F45"/>
    <w:multiLevelType w:val="hybridMultilevel"/>
    <w:tmpl w:val="D6ECBC44"/>
    <w:lvl w:ilvl="0" w:tplc="0B10A5EC">
      <w:start w:val="1"/>
      <w:numFmt w:val="lowerLetter"/>
      <w:lvlText w:val="%1"/>
      <w:lvlJc w:val="left"/>
      <w:pPr>
        <w:ind w:left="444" w:hanging="360"/>
        <w:jc w:val="left"/>
      </w:pPr>
      <w:rPr>
        <w:rFonts w:ascii="Roboto" w:eastAsia="Roboto" w:hAnsi="Roboto" w:cs="Roboto" w:hint="default"/>
        <w:b/>
        <w:bCs/>
        <w:color w:val="BEBEBE"/>
        <w:spacing w:val="-2"/>
        <w:w w:val="100"/>
        <w:sz w:val="18"/>
        <w:szCs w:val="18"/>
      </w:rPr>
    </w:lvl>
    <w:lvl w:ilvl="1" w:tplc="D5141D06">
      <w:numFmt w:val="bullet"/>
      <w:lvlText w:val="•"/>
      <w:lvlJc w:val="left"/>
      <w:pPr>
        <w:ind w:left="889" w:hanging="360"/>
      </w:pPr>
      <w:rPr>
        <w:rFonts w:hint="default"/>
      </w:rPr>
    </w:lvl>
    <w:lvl w:ilvl="2" w:tplc="E93AFBB6">
      <w:numFmt w:val="bullet"/>
      <w:lvlText w:val="•"/>
      <w:lvlJc w:val="left"/>
      <w:pPr>
        <w:ind w:left="1339" w:hanging="360"/>
      </w:pPr>
      <w:rPr>
        <w:rFonts w:hint="default"/>
      </w:rPr>
    </w:lvl>
    <w:lvl w:ilvl="3" w:tplc="3ADC775E">
      <w:numFmt w:val="bullet"/>
      <w:lvlText w:val="•"/>
      <w:lvlJc w:val="left"/>
      <w:pPr>
        <w:ind w:left="1789" w:hanging="360"/>
      </w:pPr>
      <w:rPr>
        <w:rFonts w:hint="default"/>
      </w:rPr>
    </w:lvl>
    <w:lvl w:ilvl="4" w:tplc="BE58D934">
      <w:numFmt w:val="bullet"/>
      <w:lvlText w:val="•"/>
      <w:lvlJc w:val="left"/>
      <w:pPr>
        <w:ind w:left="2239" w:hanging="360"/>
      </w:pPr>
      <w:rPr>
        <w:rFonts w:hint="default"/>
      </w:rPr>
    </w:lvl>
    <w:lvl w:ilvl="5" w:tplc="279AC94E">
      <w:numFmt w:val="bullet"/>
      <w:lvlText w:val="•"/>
      <w:lvlJc w:val="left"/>
      <w:pPr>
        <w:ind w:left="2689" w:hanging="360"/>
      </w:pPr>
      <w:rPr>
        <w:rFonts w:hint="default"/>
      </w:rPr>
    </w:lvl>
    <w:lvl w:ilvl="6" w:tplc="52A4DB26">
      <w:numFmt w:val="bullet"/>
      <w:lvlText w:val="•"/>
      <w:lvlJc w:val="left"/>
      <w:pPr>
        <w:ind w:left="3139" w:hanging="360"/>
      </w:pPr>
      <w:rPr>
        <w:rFonts w:hint="default"/>
      </w:rPr>
    </w:lvl>
    <w:lvl w:ilvl="7" w:tplc="FBC434FE">
      <w:numFmt w:val="bullet"/>
      <w:lvlText w:val="•"/>
      <w:lvlJc w:val="left"/>
      <w:pPr>
        <w:ind w:left="3589" w:hanging="360"/>
      </w:pPr>
      <w:rPr>
        <w:rFonts w:hint="default"/>
      </w:rPr>
    </w:lvl>
    <w:lvl w:ilvl="8" w:tplc="5E460E68">
      <w:numFmt w:val="bullet"/>
      <w:lvlText w:val="•"/>
      <w:lvlJc w:val="left"/>
      <w:pPr>
        <w:ind w:left="4039" w:hanging="360"/>
      </w:pPr>
      <w:rPr>
        <w:rFonts w:hint="default"/>
      </w:rPr>
    </w:lvl>
  </w:abstractNum>
  <w:abstractNum w:abstractNumId="7" w15:restartNumberingAfterBreak="0">
    <w:nsid w:val="200D4F01"/>
    <w:multiLevelType w:val="hybridMultilevel"/>
    <w:tmpl w:val="39083274"/>
    <w:lvl w:ilvl="0" w:tplc="D2582894">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12465254">
      <w:numFmt w:val="bullet"/>
      <w:lvlText w:val="•"/>
      <w:lvlJc w:val="left"/>
      <w:pPr>
        <w:ind w:left="889" w:hanging="360"/>
      </w:pPr>
      <w:rPr>
        <w:rFonts w:hint="default"/>
      </w:rPr>
    </w:lvl>
    <w:lvl w:ilvl="2" w:tplc="D2385192">
      <w:numFmt w:val="bullet"/>
      <w:lvlText w:val="•"/>
      <w:lvlJc w:val="left"/>
      <w:pPr>
        <w:ind w:left="1339" w:hanging="360"/>
      </w:pPr>
      <w:rPr>
        <w:rFonts w:hint="default"/>
      </w:rPr>
    </w:lvl>
    <w:lvl w:ilvl="3" w:tplc="CA50D4F6">
      <w:numFmt w:val="bullet"/>
      <w:lvlText w:val="•"/>
      <w:lvlJc w:val="left"/>
      <w:pPr>
        <w:ind w:left="1789" w:hanging="360"/>
      </w:pPr>
      <w:rPr>
        <w:rFonts w:hint="default"/>
      </w:rPr>
    </w:lvl>
    <w:lvl w:ilvl="4" w:tplc="83D8743A">
      <w:numFmt w:val="bullet"/>
      <w:lvlText w:val="•"/>
      <w:lvlJc w:val="left"/>
      <w:pPr>
        <w:ind w:left="2239" w:hanging="360"/>
      </w:pPr>
      <w:rPr>
        <w:rFonts w:hint="default"/>
      </w:rPr>
    </w:lvl>
    <w:lvl w:ilvl="5" w:tplc="4C1AD5E6">
      <w:numFmt w:val="bullet"/>
      <w:lvlText w:val="•"/>
      <w:lvlJc w:val="left"/>
      <w:pPr>
        <w:ind w:left="2689" w:hanging="360"/>
      </w:pPr>
      <w:rPr>
        <w:rFonts w:hint="default"/>
      </w:rPr>
    </w:lvl>
    <w:lvl w:ilvl="6" w:tplc="995A8168">
      <w:numFmt w:val="bullet"/>
      <w:lvlText w:val="•"/>
      <w:lvlJc w:val="left"/>
      <w:pPr>
        <w:ind w:left="3139" w:hanging="360"/>
      </w:pPr>
      <w:rPr>
        <w:rFonts w:hint="default"/>
      </w:rPr>
    </w:lvl>
    <w:lvl w:ilvl="7" w:tplc="FD08D6C0">
      <w:numFmt w:val="bullet"/>
      <w:lvlText w:val="•"/>
      <w:lvlJc w:val="left"/>
      <w:pPr>
        <w:ind w:left="3589" w:hanging="360"/>
      </w:pPr>
      <w:rPr>
        <w:rFonts w:hint="default"/>
      </w:rPr>
    </w:lvl>
    <w:lvl w:ilvl="8" w:tplc="0AE09BA6">
      <w:numFmt w:val="bullet"/>
      <w:lvlText w:val="•"/>
      <w:lvlJc w:val="left"/>
      <w:pPr>
        <w:ind w:left="4039" w:hanging="360"/>
      </w:pPr>
      <w:rPr>
        <w:rFonts w:hint="default"/>
      </w:rPr>
    </w:lvl>
  </w:abstractNum>
  <w:abstractNum w:abstractNumId="8" w15:restartNumberingAfterBreak="0">
    <w:nsid w:val="20337CEB"/>
    <w:multiLevelType w:val="hybridMultilevel"/>
    <w:tmpl w:val="2F564FBE"/>
    <w:lvl w:ilvl="0" w:tplc="A3C064DA">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6F0457D2">
      <w:numFmt w:val="bullet"/>
      <w:lvlText w:val="•"/>
      <w:lvlJc w:val="left"/>
      <w:pPr>
        <w:ind w:left="889" w:hanging="360"/>
      </w:pPr>
      <w:rPr>
        <w:rFonts w:hint="default"/>
      </w:rPr>
    </w:lvl>
    <w:lvl w:ilvl="2" w:tplc="A08CB5EC">
      <w:numFmt w:val="bullet"/>
      <w:lvlText w:val="•"/>
      <w:lvlJc w:val="left"/>
      <w:pPr>
        <w:ind w:left="1339" w:hanging="360"/>
      </w:pPr>
      <w:rPr>
        <w:rFonts w:hint="default"/>
      </w:rPr>
    </w:lvl>
    <w:lvl w:ilvl="3" w:tplc="B5B6BB7E">
      <w:numFmt w:val="bullet"/>
      <w:lvlText w:val="•"/>
      <w:lvlJc w:val="left"/>
      <w:pPr>
        <w:ind w:left="1789" w:hanging="360"/>
      </w:pPr>
      <w:rPr>
        <w:rFonts w:hint="default"/>
      </w:rPr>
    </w:lvl>
    <w:lvl w:ilvl="4" w:tplc="6B02B60E">
      <w:numFmt w:val="bullet"/>
      <w:lvlText w:val="•"/>
      <w:lvlJc w:val="left"/>
      <w:pPr>
        <w:ind w:left="2239" w:hanging="360"/>
      </w:pPr>
      <w:rPr>
        <w:rFonts w:hint="default"/>
      </w:rPr>
    </w:lvl>
    <w:lvl w:ilvl="5" w:tplc="CDEEB800">
      <w:numFmt w:val="bullet"/>
      <w:lvlText w:val="•"/>
      <w:lvlJc w:val="left"/>
      <w:pPr>
        <w:ind w:left="2689" w:hanging="360"/>
      </w:pPr>
      <w:rPr>
        <w:rFonts w:hint="default"/>
      </w:rPr>
    </w:lvl>
    <w:lvl w:ilvl="6" w:tplc="5056660E">
      <w:numFmt w:val="bullet"/>
      <w:lvlText w:val="•"/>
      <w:lvlJc w:val="left"/>
      <w:pPr>
        <w:ind w:left="3139" w:hanging="360"/>
      </w:pPr>
      <w:rPr>
        <w:rFonts w:hint="default"/>
      </w:rPr>
    </w:lvl>
    <w:lvl w:ilvl="7" w:tplc="C756EBC4">
      <w:numFmt w:val="bullet"/>
      <w:lvlText w:val="•"/>
      <w:lvlJc w:val="left"/>
      <w:pPr>
        <w:ind w:left="3589" w:hanging="360"/>
      </w:pPr>
      <w:rPr>
        <w:rFonts w:hint="default"/>
      </w:rPr>
    </w:lvl>
    <w:lvl w:ilvl="8" w:tplc="5B566CCA">
      <w:numFmt w:val="bullet"/>
      <w:lvlText w:val="•"/>
      <w:lvlJc w:val="left"/>
      <w:pPr>
        <w:ind w:left="4039" w:hanging="360"/>
      </w:pPr>
      <w:rPr>
        <w:rFonts w:hint="default"/>
      </w:rPr>
    </w:lvl>
  </w:abstractNum>
  <w:abstractNum w:abstractNumId="9" w15:restartNumberingAfterBreak="0">
    <w:nsid w:val="273B3CC3"/>
    <w:multiLevelType w:val="hybridMultilevel"/>
    <w:tmpl w:val="A5289204"/>
    <w:lvl w:ilvl="0" w:tplc="1F541DD4">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A5065340">
      <w:numFmt w:val="bullet"/>
      <w:lvlText w:val="•"/>
      <w:lvlJc w:val="left"/>
      <w:pPr>
        <w:ind w:left="1108" w:hanging="227"/>
      </w:pPr>
      <w:rPr>
        <w:rFonts w:hint="default"/>
      </w:rPr>
    </w:lvl>
    <w:lvl w:ilvl="2" w:tplc="3922242C">
      <w:numFmt w:val="bullet"/>
      <w:lvlText w:val="•"/>
      <w:lvlJc w:val="left"/>
      <w:pPr>
        <w:ind w:left="1796" w:hanging="227"/>
      </w:pPr>
      <w:rPr>
        <w:rFonts w:hint="default"/>
      </w:rPr>
    </w:lvl>
    <w:lvl w:ilvl="3" w:tplc="18DC3598">
      <w:numFmt w:val="bullet"/>
      <w:lvlText w:val="•"/>
      <w:lvlJc w:val="left"/>
      <w:pPr>
        <w:ind w:left="2484" w:hanging="227"/>
      </w:pPr>
      <w:rPr>
        <w:rFonts w:hint="default"/>
      </w:rPr>
    </w:lvl>
    <w:lvl w:ilvl="4" w:tplc="943674F0">
      <w:numFmt w:val="bullet"/>
      <w:lvlText w:val="•"/>
      <w:lvlJc w:val="left"/>
      <w:pPr>
        <w:ind w:left="3172" w:hanging="227"/>
      </w:pPr>
      <w:rPr>
        <w:rFonts w:hint="default"/>
      </w:rPr>
    </w:lvl>
    <w:lvl w:ilvl="5" w:tplc="8DC406D6">
      <w:numFmt w:val="bullet"/>
      <w:lvlText w:val="•"/>
      <w:lvlJc w:val="left"/>
      <w:pPr>
        <w:ind w:left="3861" w:hanging="227"/>
      </w:pPr>
      <w:rPr>
        <w:rFonts w:hint="default"/>
      </w:rPr>
    </w:lvl>
    <w:lvl w:ilvl="6" w:tplc="82384068">
      <w:numFmt w:val="bullet"/>
      <w:lvlText w:val="•"/>
      <w:lvlJc w:val="left"/>
      <w:pPr>
        <w:ind w:left="4549" w:hanging="227"/>
      </w:pPr>
      <w:rPr>
        <w:rFonts w:hint="default"/>
      </w:rPr>
    </w:lvl>
    <w:lvl w:ilvl="7" w:tplc="422AC71C">
      <w:numFmt w:val="bullet"/>
      <w:lvlText w:val="•"/>
      <w:lvlJc w:val="left"/>
      <w:pPr>
        <w:ind w:left="5237" w:hanging="227"/>
      </w:pPr>
      <w:rPr>
        <w:rFonts w:hint="default"/>
      </w:rPr>
    </w:lvl>
    <w:lvl w:ilvl="8" w:tplc="FBA2276C">
      <w:numFmt w:val="bullet"/>
      <w:lvlText w:val="•"/>
      <w:lvlJc w:val="left"/>
      <w:pPr>
        <w:ind w:left="5925" w:hanging="227"/>
      </w:pPr>
      <w:rPr>
        <w:rFonts w:hint="default"/>
      </w:rPr>
    </w:lvl>
  </w:abstractNum>
  <w:abstractNum w:abstractNumId="10" w15:restartNumberingAfterBreak="0">
    <w:nsid w:val="2E4A7EA8"/>
    <w:multiLevelType w:val="hybridMultilevel"/>
    <w:tmpl w:val="70D4FF00"/>
    <w:lvl w:ilvl="0" w:tplc="383EFBFA">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3D84638C">
      <w:numFmt w:val="bullet"/>
      <w:lvlText w:val="•"/>
      <w:lvlJc w:val="left"/>
      <w:pPr>
        <w:ind w:left="1108" w:hanging="227"/>
      </w:pPr>
      <w:rPr>
        <w:rFonts w:hint="default"/>
      </w:rPr>
    </w:lvl>
    <w:lvl w:ilvl="2" w:tplc="8766DD52">
      <w:numFmt w:val="bullet"/>
      <w:lvlText w:val="•"/>
      <w:lvlJc w:val="left"/>
      <w:pPr>
        <w:ind w:left="1796" w:hanging="227"/>
      </w:pPr>
      <w:rPr>
        <w:rFonts w:hint="default"/>
      </w:rPr>
    </w:lvl>
    <w:lvl w:ilvl="3" w:tplc="444436FC">
      <w:numFmt w:val="bullet"/>
      <w:lvlText w:val="•"/>
      <w:lvlJc w:val="left"/>
      <w:pPr>
        <w:ind w:left="2484" w:hanging="227"/>
      </w:pPr>
      <w:rPr>
        <w:rFonts w:hint="default"/>
      </w:rPr>
    </w:lvl>
    <w:lvl w:ilvl="4" w:tplc="B914EC72">
      <w:numFmt w:val="bullet"/>
      <w:lvlText w:val="•"/>
      <w:lvlJc w:val="left"/>
      <w:pPr>
        <w:ind w:left="3172" w:hanging="227"/>
      </w:pPr>
      <w:rPr>
        <w:rFonts w:hint="default"/>
      </w:rPr>
    </w:lvl>
    <w:lvl w:ilvl="5" w:tplc="6988FCA0">
      <w:numFmt w:val="bullet"/>
      <w:lvlText w:val="•"/>
      <w:lvlJc w:val="left"/>
      <w:pPr>
        <w:ind w:left="3861" w:hanging="227"/>
      </w:pPr>
      <w:rPr>
        <w:rFonts w:hint="default"/>
      </w:rPr>
    </w:lvl>
    <w:lvl w:ilvl="6" w:tplc="3F46B6D8">
      <w:numFmt w:val="bullet"/>
      <w:lvlText w:val="•"/>
      <w:lvlJc w:val="left"/>
      <w:pPr>
        <w:ind w:left="4549" w:hanging="227"/>
      </w:pPr>
      <w:rPr>
        <w:rFonts w:hint="default"/>
      </w:rPr>
    </w:lvl>
    <w:lvl w:ilvl="7" w:tplc="326237AC">
      <w:numFmt w:val="bullet"/>
      <w:lvlText w:val="•"/>
      <w:lvlJc w:val="left"/>
      <w:pPr>
        <w:ind w:left="5237" w:hanging="227"/>
      </w:pPr>
      <w:rPr>
        <w:rFonts w:hint="default"/>
      </w:rPr>
    </w:lvl>
    <w:lvl w:ilvl="8" w:tplc="2230F830">
      <w:numFmt w:val="bullet"/>
      <w:lvlText w:val="•"/>
      <w:lvlJc w:val="left"/>
      <w:pPr>
        <w:ind w:left="5925" w:hanging="227"/>
      </w:pPr>
      <w:rPr>
        <w:rFonts w:hint="default"/>
      </w:rPr>
    </w:lvl>
  </w:abstractNum>
  <w:abstractNum w:abstractNumId="11" w15:restartNumberingAfterBreak="0">
    <w:nsid w:val="34751964"/>
    <w:multiLevelType w:val="hybridMultilevel"/>
    <w:tmpl w:val="99C0E7A0"/>
    <w:lvl w:ilvl="0" w:tplc="700E34DC">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28EEA2D6">
      <w:numFmt w:val="bullet"/>
      <w:lvlText w:val="•"/>
      <w:lvlJc w:val="left"/>
      <w:pPr>
        <w:ind w:left="1108" w:hanging="227"/>
      </w:pPr>
      <w:rPr>
        <w:rFonts w:hint="default"/>
      </w:rPr>
    </w:lvl>
    <w:lvl w:ilvl="2" w:tplc="996AE524">
      <w:numFmt w:val="bullet"/>
      <w:lvlText w:val="•"/>
      <w:lvlJc w:val="left"/>
      <w:pPr>
        <w:ind w:left="1796" w:hanging="227"/>
      </w:pPr>
      <w:rPr>
        <w:rFonts w:hint="default"/>
      </w:rPr>
    </w:lvl>
    <w:lvl w:ilvl="3" w:tplc="493E5FBE">
      <w:numFmt w:val="bullet"/>
      <w:lvlText w:val="•"/>
      <w:lvlJc w:val="left"/>
      <w:pPr>
        <w:ind w:left="2484" w:hanging="227"/>
      </w:pPr>
      <w:rPr>
        <w:rFonts w:hint="default"/>
      </w:rPr>
    </w:lvl>
    <w:lvl w:ilvl="4" w:tplc="904C1AB0">
      <w:numFmt w:val="bullet"/>
      <w:lvlText w:val="•"/>
      <w:lvlJc w:val="left"/>
      <w:pPr>
        <w:ind w:left="3172" w:hanging="227"/>
      </w:pPr>
      <w:rPr>
        <w:rFonts w:hint="default"/>
      </w:rPr>
    </w:lvl>
    <w:lvl w:ilvl="5" w:tplc="2D8490FC">
      <w:numFmt w:val="bullet"/>
      <w:lvlText w:val="•"/>
      <w:lvlJc w:val="left"/>
      <w:pPr>
        <w:ind w:left="3861" w:hanging="227"/>
      </w:pPr>
      <w:rPr>
        <w:rFonts w:hint="default"/>
      </w:rPr>
    </w:lvl>
    <w:lvl w:ilvl="6" w:tplc="7688DCE8">
      <w:numFmt w:val="bullet"/>
      <w:lvlText w:val="•"/>
      <w:lvlJc w:val="left"/>
      <w:pPr>
        <w:ind w:left="4549" w:hanging="227"/>
      </w:pPr>
      <w:rPr>
        <w:rFonts w:hint="default"/>
      </w:rPr>
    </w:lvl>
    <w:lvl w:ilvl="7" w:tplc="385EEEB2">
      <w:numFmt w:val="bullet"/>
      <w:lvlText w:val="•"/>
      <w:lvlJc w:val="left"/>
      <w:pPr>
        <w:ind w:left="5237" w:hanging="227"/>
      </w:pPr>
      <w:rPr>
        <w:rFonts w:hint="default"/>
      </w:rPr>
    </w:lvl>
    <w:lvl w:ilvl="8" w:tplc="DC94A730">
      <w:numFmt w:val="bullet"/>
      <w:lvlText w:val="•"/>
      <w:lvlJc w:val="left"/>
      <w:pPr>
        <w:ind w:left="5925" w:hanging="227"/>
      </w:pPr>
      <w:rPr>
        <w:rFonts w:hint="default"/>
      </w:rPr>
    </w:lvl>
  </w:abstractNum>
  <w:abstractNum w:abstractNumId="12" w15:restartNumberingAfterBreak="0">
    <w:nsid w:val="361D338C"/>
    <w:multiLevelType w:val="hybridMultilevel"/>
    <w:tmpl w:val="94586562"/>
    <w:lvl w:ilvl="0" w:tplc="D3C00172">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F00C8ADC">
      <w:numFmt w:val="bullet"/>
      <w:lvlText w:val="•"/>
      <w:lvlJc w:val="left"/>
      <w:pPr>
        <w:ind w:left="889" w:hanging="360"/>
      </w:pPr>
      <w:rPr>
        <w:rFonts w:hint="default"/>
      </w:rPr>
    </w:lvl>
    <w:lvl w:ilvl="2" w:tplc="C5DC3B54">
      <w:numFmt w:val="bullet"/>
      <w:lvlText w:val="•"/>
      <w:lvlJc w:val="left"/>
      <w:pPr>
        <w:ind w:left="1339" w:hanging="360"/>
      </w:pPr>
      <w:rPr>
        <w:rFonts w:hint="default"/>
      </w:rPr>
    </w:lvl>
    <w:lvl w:ilvl="3" w:tplc="923CAF44">
      <w:numFmt w:val="bullet"/>
      <w:lvlText w:val="•"/>
      <w:lvlJc w:val="left"/>
      <w:pPr>
        <w:ind w:left="1789" w:hanging="360"/>
      </w:pPr>
      <w:rPr>
        <w:rFonts w:hint="default"/>
      </w:rPr>
    </w:lvl>
    <w:lvl w:ilvl="4" w:tplc="560EB320">
      <w:numFmt w:val="bullet"/>
      <w:lvlText w:val="•"/>
      <w:lvlJc w:val="left"/>
      <w:pPr>
        <w:ind w:left="2239" w:hanging="360"/>
      </w:pPr>
      <w:rPr>
        <w:rFonts w:hint="default"/>
      </w:rPr>
    </w:lvl>
    <w:lvl w:ilvl="5" w:tplc="654C821C">
      <w:numFmt w:val="bullet"/>
      <w:lvlText w:val="•"/>
      <w:lvlJc w:val="left"/>
      <w:pPr>
        <w:ind w:left="2689" w:hanging="360"/>
      </w:pPr>
      <w:rPr>
        <w:rFonts w:hint="default"/>
      </w:rPr>
    </w:lvl>
    <w:lvl w:ilvl="6" w:tplc="DF7E93EA">
      <w:numFmt w:val="bullet"/>
      <w:lvlText w:val="•"/>
      <w:lvlJc w:val="left"/>
      <w:pPr>
        <w:ind w:left="3139" w:hanging="360"/>
      </w:pPr>
      <w:rPr>
        <w:rFonts w:hint="default"/>
      </w:rPr>
    </w:lvl>
    <w:lvl w:ilvl="7" w:tplc="2078EA46">
      <w:numFmt w:val="bullet"/>
      <w:lvlText w:val="•"/>
      <w:lvlJc w:val="left"/>
      <w:pPr>
        <w:ind w:left="3589" w:hanging="360"/>
      </w:pPr>
      <w:rPr>
        <w:rFonts w:hint="default"/>
      </w:rPr>
    </w:lvl>
    <w:lvl w:ilvl="8" w:tplc="FDAC62EA">
      <w:numFmt w:val="bullet"/>
      <w:lvlText w:val="•"/>
      <w:lvlJc w:val="left"/>
      <w:pPr>
        <w:ind w:left="4039" w:hanging="360"/>
      </w:pPr>
      <w:rPr>
        <w:rFonts w:hint="default"/>
      </w:rPr>
    </w:lvl>
  </w:abstractNum>
  <w:abstractNum w:abstractNumId="13" w15:restartNumberingAfterBreak="0">
    <w:nsid w:val="38805277"/>
    <w:multiLevelType w:val="hybridMultilevel"/>
    <w:tmpl w:val="C26411FA"/>
    <w:lvl w:ilvl="0" w:tplc="FD72A3DE">
      <w:numFmt w:val="bullet"/>
      <w:lvlText w:val="•"/>
      <w:lvlJc w:val="left"/>
      <w:pPr>
        <w:ind w:left="453" w:hanging="227"/>
      </w:pPr>
      <w:rPr>
        <w:rFonts w:ascii="Roboto" w:eastAsia="Roboto" w:hAnsi="Roboto" w:cs="Roboto" w:hint="default"/>
        <w:b w:val="0"/>
        <w:bCs w:val="0"/>
        <w:i w:val="0"/>
        <w:iCs w:val="0"/>
        <w:color w:val="232322"/>
        <w:w w:val="100"/>
        <w:sz w:val="18"/>
        <w:szCs w:val="18"/>
      </w:rPr>
    </w:lvl>
    <w:lvl w:ilvl="1" w:tplc="12327480">
      <w:numFmt w:val="bullet"/>
      <w:lvlText w:val="•"/>
      <w:lvlJc w:val="left"/>
      <w:pPr>
        <w:ind w:left="1195" w:hanging="227"/>
      </w:pPr>
      <w:rPr>
        <w:rFonts w:hint="default"/>
      </w:rPr>
    </w:lvl>
    <w:lvl w:ilvl="2" w:tplc="D3D2D6BE">
      <w:numFmt w:val="bullet"/>
      <w:lvlText w:val="•"/>
      <w:lvlJc w:val="left"/>
      <w:pPr>
        <w:ind w:left="1931" w:hanging="227"/>
      </w:pPr>
      <w:rPr>
        <w:rFonts w:hint="default"/>
      </w:rPr>
    </w:lvl>
    <w:lvl w:ilvl="3" w:tplc="E59292DA">
      <w:numFmt w:val="bullet"/>
      <w:lvlText w:val="•"/>
      <w:lvlJc w:val="left"/>
      <w:pPr>
        <w:ind w:left="2667" w:hanging="227"/>
      </w:pPr>
      <w:rPr>
        <w:rFonts w:hint="default"/>
      </w:rPr>
    </w:lvl>
    <w:lvl w:ilvl="4" w:tplc="25CEB440">
      <w:numFmt w:val="bullet"/>
      <w:lvlText w:val="•"/>
      <w:lvlJc w:val="left"/>
      <w:pPr>
        <w:ind w:left="3403" w:hanging="227"/>
      </w:pPr>
      <w:rPr>
        <w:rFonts w:hint="default"/>
      </w:rPr>
    </w:lvl>
    <w:lvl w:ilvl="5" w:tplc="8520AB2E">
      <w:numFmt w:val="bullet"/>
      <w:lvlText w:val="•"/>
      <w:lvlJc w:val="left"/>
      <w:pPr>
        <w:ind w:left="4139" w:hanging="227"/>
      </w:pPr>
      <w:rPr>
        <w:rFonts w:hint="default"/>
      </w:rPr>
    </w:lvl>
    <w:lvl w:ilvl="6" w:tplc="887699A6">
      <w:numFmt w:val="bullet"/>
      <w:lvlText w:val="•"/>
      <w:lvlJc w:val="left"/>
      <w:pPr>
        <w:ind w:left="4875" w:hanging="227"/>
      </w:pPr>
      <w:rPr>
        <w:rFonts w:hint="default"/>
      </w:rPr>
    </w:lvl>
    <w:lvl w:ilvl="7" w:tplc="0E9A7BD8">
      <w:numFmt w:val="bullet"/>
      <w:lvlText w:val="•"/>
      <w:lvlJc w:val="left"/>
      <w:pPr>
        <w:ind w:left="5611" w:hanging="227"/>
      </w:pPr>
      <w:rPr>
        <w:rFonts w:hint="default"/>
      </w:rPr>
    </w:lvl>
    <w:lvl w:ilvl="8" w:tplc="7F066A2A">
      <w:numFmt w:val="bullet"/>
      <w:lvlText w:val="•"/>
      <w:lvlJc w:val="left"/>
      <w:pPr>
        <w:ind w:left="6347" w:hanging="227"/>
      </w:pPr>
      <w:rPr>
        <w:rFonts w:hint="default"/>
      </w:rPr>
    </w:lvl>
  </w:abstractNum>
  <w:abstractNum w:abstractNumId="14" w15:restartNumberingAfterBreak="0">
    <w:nsid w:val="4BAC4275"/>
    <w:multiLevelType w:val="hybridMultilevel"/>
    <w:tmpl w:val="A36CD3CA"/>
    <w:lvl w:ilvl="0" w:tplc="95A083B2">
      <w:start w:val="1"/>
      <w:numFmt w:val="lowerLetter"/>
      <w:lvlText w:val="%1"/>
      <w:lvlJc w:val="left"/>
      <w:pPr>
        <w:ind w:left="443" w:hanging="360"/>
        <w:jc w:val="left"/>
      </w:pPr>
      <w:rPr>
        <w:rFonts w:ascii="Roboto" w:eastAsia="Roboto" w:hAnsi="Roboto" w:cs="Roboto" w:hint="default"/>
        <w:b/>
        <w:bCs/>
        <w:color w:val="BEBEBE"/>
        <w:spacing w:val="-5"/>
        <w:w w:val="100"/>
        <w:sz w:val="18"/>
        <w:szCs w:val="18"/>
      </w:rPr>
    </w:lvl>
    <w:lvl w:ilvl="1" w:tplc="D0B8B712">
      <w:numFmt w:val="bullet"/>
      <w:lvlText w:val="•"/>
      <w:lvlJc w:val="left"/>
      <w:pPr>
        <w:ind w:left="889" w:hanging="360"/>
      </w:pPr>
      <w:rPr>
        <w:rFonts w:hint="default"/>
      </w:rPr>
    </w:lvl>
    <w:lvl w:ilvl="2" w:tplc="C6CCF6B2">
      <w:numFmt w:val="bullet"/>
      <w:lvlText w:val="•"/>
      <w:lvlJc w:val="left"/>
      <w:pPr>
        <w:ind w:left="1339" w:hanging="360"/>
      </w:pPr>
      <w:rPr>
        <w:rFonts w:hint="default"/>
      </w:rPr>
    </w:lvl>
    <w:lvl w:ilvl="3" w:tplc="C388D2AE">
      <w:numFmt w:val="bullet"/>
      <w:lvlText w:val="•"/>
      <w:lvlJc w:val="left"/>
      <w:pPr>
        <w:ind w:left="1789" w:hanging="360"/>
      </w:pPr>
      <w:rPr>
        <w:rFonts w:hint="default"/>
      </w:rPr>
    </w:lvl>
    <w:lvl w:ilvl="4" w:tplc="F52644F6">
      <w:numFmt w:val="bullet"/>
      <w:lvlText w:val="•"/>
      <w:lvlJc w:val="left"/>
      <w:pPr>
        <w:ind w:left="2239" w:hanging="360"/>
      </w:pPr>
      <w:rPr>
        <w:rFonts w:hint="default"/>
      </w:rPr>
    </w:lvl>
    <w:lvl w:ilvl="5" w:tplc="164E1922">
      <w:numFmt w:val="bullet"/>
      <w:lvlText w:val="•"/>
      <w:lvlJc w:val="left"/>
      <w:pPr>
        <w:ind w:left="2689" w:hanging="360"/>
      </w:pPr>
      <w:rPr>
        <w:rFonts w:hint="default"/>
      </w:rPr>
    </w:lvl>
    <w:lvl w:ilvl="6" w:tplc="6FA0C664">
      <w:numFmt w:val="bullet"/>
      <w:lvlText w:val="•"/>
      <w:lvlJc w:val="left"/>
      <w:pPr>
        <w:ind w:left="3139" w:hanging="360"/>
      </w:pPr>
      <w:rPr>
        <w:rFonts w:hint="default"/>
      </w:rPr>
    </w:lvl>
    <w:lvl w:ilvl="7" w:tplc="93989F0A">
      <w:numFmt w:val="bullet"/>
      <w:lvlText w:val="•"/>
      <w:lvlJc w:val="left"/>
      <w:pPr>
        <w:ind w:left="3589" w:hanging="360"/>
      </w:pPr>
      <w:rPr>
        <w:rFonts w:hint="default"/>
      </w:rPr>
    </w:lvl>
    <w:lvl w:ilvl="8" w:tplc="AA364CA2">
      <w:numFmt w:val="bullet"/>
      <w:lvlText w:val="•"/>
      <w:lvlJc w:val="left"/>
      <w:pPr>
        <w:ind w:left="4039" w:hanging="360"/>
      </w:pPr>
      <w:rPr>
        <w:rFonts w:hint="default"/>
      </w:rPr>
    </w:lvl>
  </w:abstractNum>
  <w:abstractNum w:abstractNumId="15" w15:restartNumberingAfterBreak="0">
    <w:nsid w:val="56A535A9"/>
    <w:multiLevelType w:val="hybridMultilevel"/>
    <w:tmpl w:val="AF10A9B8"/>
    <w:lvl w:ilvl="0" w:tplc="928A48B8">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4078B29A">
      <w:numFmt w:val="bullet"/>
      <w:lvlText w:val="•"/>
      <w:lvlJc w:val="left"/>
      <w:pPr>
        <w:ind w:left="889" w:hanging="360"/>
      </w:pPr>
      <w:rPr>
        <w:rFonts w:hint="default"/>
      </w:rPr>
    </w:lvl>
    <w:lvl w:ilvl="2" w:tplc="5D40DD78">
      <w:numFmt w:val="bullet"/>
      <w:lvlText w:val="•"/>
      <w:lvlJc w:val="left"/>
      <w:pPr>
        <w:ind w:left="1339" w:hanging="360"/>
      </w:pPr>
      <w:rPr>
        <w:rFonts w:hint="default"/>
      </w:rPr>
    </w:lvl>
    <w:lvl w:ilvl="3" w:tplc="F8206ABA">
      <w:numFmt w:val="bullet"/>
      <w:lvlText w:val="•"/>
      <w:lvlJc w:val="left"/>
      <w:pPr>
        <w:ind w:left="1789" w:hanging="360"/>
      </w:pPr>
      <w:rPr>
        <w:rFonts w:hint="default"/>
      </w:rPr>
    </w:lvl>
    <w:lvl w:ilvl="4" w:tplc="C2BE77BC">
      <w:numFmt w:val="bullet"/>
      <w:lvlText w:val="•"/>
      <w:lvlJc w:val="left"/>
      <w:pPr>
        <w:ind w:left="2239" w:hanging="360"/>
      </w:pPr>
      <w:rPr>
        <w:rFonts w:hint="default"/>
      </w:rPr>
    </w:lvl>
    <w:lvl w:ilvl="5" w:tplc="0B46EFFE">
      <w:numFmt w:val="bullet"/>
      <w:lvlText w:val="•"/>
      <w:lvlJc w:val="left"/>
      <w:pPr>
        <w:ind w:left="2689" w:hanging="360"/>
      </w:pPr>
      <w:rPr>
        <w:rFonts w:hint="default"/>
      </w:rPr>
    </w:lvl>
    <w:lvl w:ilvl="6" w:tplc="92BEFA84">
      <w:numFmt w:val="bullet"/>
      <w:lvlText w:val="•"/>
      <w:lvlJc w:val="left"/>
      <w:pPr>
        <w:ind w:left="3139" w:hanging="360"/>
      </w:pPr>
      <w:rPr>
        <w:rFonts w:hint="default"/>
      </w:rPr>
    </w:lvl>
    <w:lvl w:ilvl="7" w:tplc="3428547C">
      <w:numFmt w:val="bullet"/>
      <w:lvlText w:val="•"/>
      <w:lvlJc w:val="left"/>
      <w:pPr>
        <w:ind w:left="3589" w:hanging="360"/>
      </w:pPr>
      <w:rPr>
        <w:rFonts w:hint="default"/>
      </w:rPr>
    </w:lvl>
    <w:lvl w:ilvl="8" w:tplc="85EC33E4">
      <w:numFmt w:val="bullet"/>
      <w:lvlText w:val="•"/>
      <w:lvlJc w:val="left"/>
      <w:pPr>
        <w:ind w:left="4039" w:hanging="360"/>
      </w:pPr>
      <w:rPr>
        <w:rFonts w:hint="default"/>
      </w:rPr>
    </w:lvl>
  </w:abstractNum>
  <w:abstractNum w:abstractNumId="16" w15:restartNumberingAfterBreak="0">
    <w:nsid w:val="5C266532"/>
    <w:multiLevelType w:val="hybridMultilevel"/>
    <w:tmpl w:val="F03A78FA"/>
    <w:lvl w:ilvl="0" w:tplc="98BE466A">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D48216CC">
      <w:numFmt w:val="bullet"/>
      <w:lvlText w:val="•"/>
      <w:lvlJc w:val="left"/>
      <w:pPr>
        <w:ind w:left="889" w:hanging="360"/>
      </w:pPr>
      <w:rPr>
        <w:rFonts w:hint="default"/>
      </w:rPr>
    </w:lvl>
    <w:lvl w:ilvl="2" w:tplc="1488FEAA">
      <w:numFmt w:val="bullet"/>
      <w:lvlText w:val="•"/>
      <w:lvlJc w:val="left"/>
      <w:pPr>
        <w:ind w:left="1339" w:hanging="360"/>
      </w:pPr>
      <w:rPr>
        <w:rFonts w:hint="default"/>
      </w:rPr>
    </w:lvl>
    <w:lvl w:ilvl="3" w:tplc="8CE6DEE6">
      <w:numFmt w:val="bullet"/>
      <w:lvlText w:val="•"/>
      <w:lvlJc w:val="left"/>
      <w:pPr>
        <w:ind w:left="1789" w:hanging="360"/>
      </w:pPr>
      <w:rPr>
        <w:rFonts w:hint="default"/>
      </w:rPr>
    </w:lvl>
    <w:lvl w:ilvl="4" w:tplc="A28671C8">
      <w:numFmt w:val="bullet"/>
      <w:lvlText w:val="•"/>
      <w:lvlJc w:val="left"/>
      <w:pPr>
        <w:ind w:left="2239" w:hanging="360"/>
      </w:pPr>
      <w:rPr>
        <w:rFonts w:hint="default"/>
      </w:rPr>
    </w:lvl>
    <w:lvl w:ilvl="5" w:tplc="8EE0C3C0">
      <w:numFmt w:val="bullet"/>
      <w:lvlText w:val="•"/>
      <w:lvlJc w:val="left"/>
      <w:pPr>
        <w:ind w:left="2689" w:hanging="360"/>
      </w:pPr>
      <w:rPr>
        <w:rFonts w:hint="default"/>
      </w:rPr>
    </w:lvl>
    <w:lvl w:ilvl="6" w:tplc="252A1936">
      <w:numFmt w:val="bullet"/>
      <w:lvlText w:val="•"/>
      <w:lvlJc w:val="left"/>
      <w:pPr>
        <w:ind w:left="3139" w:hanging="360"/>
      </w:pPr>
      <w:rPr>
        <w:rFonts w:hint="default"/>
      </w:rPr>
    </w:lvl>
    <w:lvl w:ilvl="7" w:tplc="B1849520">
      <w:numFmt w:val="bullet"/>
      <w:lvlText w:val="•"/>
      <w:lvlJc w:val="left"/>
      <w:pPr>
        <w:ind w:left="3589" w:hanging="360"/>
      </w:pPr>
      <w:rPr>
        <w:rFonts w:hint="default"/>
      </w:rPr>
    </w:lvl>
    <w:lvl w:ilvl="8" w:tplc="571C2B62">
      <w:numFmt w:val="bullet"/>
      <w:lvlText w:val="•"/>
      <w:lvlJc w:val="left"/>
      <w:pPr>
        <w:ind w:left="4039" w:hanging="360"/>
      </w:pPr>
      <w:rPr>
        <w:rFonts w:hint="default"/>
      </w:rPr>
    </w:lvl>
  </w:abstractNum>
  <w:abstractNum w:abstractNumId="17" w15:restartNumberingAfterBreak="0">
    <w:nsid w:val="5CC70BC6"/>
    <w:multiLevelType w:val="hybridMultilevel"/>
    <w:tmpl w:val="961C227E"/>
    <w:lvl w:ilvl="0" w:tplc="B06A541A">
      <w:start w:val="1"/>
      <w:numFmt w:val="lowerLetter"/>
      <w:lvlText w:val="%1"/>
      <w:lvlJc w:val="left"/>
      <w:pPr>
        <w:ind w:left="444" w:hanging="360"/>
        <w:jc w:val="left"/>
      </w:pPr>
      <w:rPr>
        <w:rFonts w:ascii="Roboto" w:eastAsia="Roboto" w:hAnsi="Roboto" w:cs="Roboto" w:hint="default"/>
        <w:b/>
        <w:bCs/>
        <w:color w:val="BEBEBE"/>
        <w:spacing w:val="-4"/>
        <w:w w:val="100"/>
        <w:sz w:val="18"/>
        <w:szCs w:val="18"/>
      </w:rPr>
    </w:lvl>
    <w:lvl w:ilvl="1" w:tplc="D504AC9E">
      <w:numFmt w:val="bullet"/>
      <w:lvlText w:val="•"/>
      <w:lvlJc w:val="left"/>
      <w:pPr>
        <w:ind w:left="889" w:hanging="360"/>
      </w:pPr>
      <w:rPr>
        <w:rFonts w:hint="default"/>
      </w:rPr>
    </w:lvl>
    <w:lvl w:ilvl="2" w:tplc="BE3ECDA6">
      <w:numFmt w:val="bullet"/>
      <w:lvlText w:val="•"/>
      <w:lvlJc w:val="left"/>
      <w:pPr>
        <w:ind w:left="1339" w:hanging="360"/>
      </w:pPr>
      <w:rPr>
        <w:rFonts w:hint="default"/>
      </w:rPr>
    </w:lvl>
    <w:lvl w:ilvl="3" w:tplc="15443428">
      <w:numFmt w:val="bullet"/>
      <w:lvlText w:val="•"/>
      <w:lvlJc w:val="left"/>
      <w:pPr>
        <w:ind w:left="1789" w:hanging="360"/>
      </w:pPr>
      <w:rPr>
        <w:rFonts w:hint="default"/>
      </w:rPr>
    </w:lvl>
    <w:lvl w:ilvl="4" w:tplc="68226AC2">
      <w:numFmt w:val="bullet"/>
      <w:lvlText w:val="•"/>
      <w:lvlJc w:val="left"/>
      <w:pPr>
        <w:ind w:left="2239" w:hanging="360"/>
      </w:pPr>
      <w:rPr>
        <w:rFonts w:hint="default"/>
      </w:rPr>
    </w:lvl>
    <w:lvl w:ilvl="5" w:tplc="33244C00">
      <w:numFmt w:val="bullet"/>
      <w:lvlText w:val="•"/>
      <w:lvlJc w:val="left"/>
      <w:pPr>
        <w:ind w:left="2689" w:hanging="360"/>
      </w:pPr>
      <w:rPr>
        <w:rFonts w:hint="default"/>
      </w:rPr>
    </w:lvl>
    <w:lvl w:ilvl="6" w:tplc="24A07E08">
      <w:numFmt w:val="bullet"/>
      <w:lvlText w:val="•"/>
      <w:lvlJc w:val="left"/>
      <w:pPr>
        <w:ind w:left="3139" w:hanging="360"/>
      </w:pPr>
      <w:rPr>
        <w:rFonts w:hint="default"/>
      </w:rPr>
    </w:lvl>
    <w:lvl w:ilvl="7" w:tplc="5548369A">
      <w:numFmt w:val="bullet"/>
      <w:lvlText w:val="•"/>
      <w:lvlJc w:val="left"/>
      <w:pPr>
        <w:ind w:left="3589" w:hanging="360"/>
      </w:pPr>
      <w:rPr>
        <w:rFonts w:hint="default"/>
      </w:rPr>
    </w:lvl>
    <w:lvl w:ilvl="8" w:tplc="1B363E66">
      <w:numFmt w:val="bullet"/>
      <w:lvlText w:val="•"/>
      <w:lvlJc w:val="left"/>
      <w:pPr>
        <w:ind w:left="4039" w:hanging="360"/>
      </w:pPr>
      <w:rPr>
        <w:rFonts w:hint="default"/>
      </w:rPr>
    </w:lvl>
  </w:abstractNum>
  <w:abstractNum w:abstractNumId="18" w15:restartNumberingAfterBreak="0">
    <w:nsid w:val="5DCA6560"/>
    <w:multiLevelType w:val="hybridMultilevel"/>
    <w:tmpl w:val="E22A0D88"/>
    <w:lvl w:ilvl="0" w:tplc="7402FCAA">
      <w:start w:val="1"/>
      <w:numFmt w:val="lowerLetter"/>
      <w:lvlText w:val="%1"/>
      <w:lvlJc w:val="left"/>
      <w:pPr>
        <w:ind w:left="444" w:hanging="360"/>
        <w:jc w:val="left"/>
      </w:pPr>
      <w:rPr>
        <w:rFonts w:ascii="Roboto" w:eastAsia="Roboto" w:hAnsi="Roboto" w:cs="Roboto" w:hint="default"/>
        <w:b/>
        <w:bCs/>
        <w:color w:val="BEBEBE"/>
        <w:spacing w:val="-4"/>
        <w:w w:val="100"/>
        <w:sz w:val="18"/>
        <w:szCs w:val="18"/>
      </w:rPr>
    </w:lvl>
    <w:lvl w:ilvl="1" w:tplc="9C749520">
      <w:numFmt w:val="bullet"/>
      <w:lvlText w:val="•"/>
      <w:lvlJc w:val="left"/>
      <w:pPr>
        <w:ind w:left="889" w:hanging="360"/>
      </w:pPr>
      <w:rPr>
        <w:rFonts w:hint="default"/>
      </w:rPr>
    </w:lvl>
    <w:lvl w:ilvl="2" w:tplc="62FA7BB2">
      <w:numFmt w:val="bullet"/>
      <w:lvlText w:val="•"/>
      <w:lvlJc w:val="left"/>
      <w:pPr>
        <w:ind w:left="1339" w:hanging="360"/>
      </w:pPr>
      <w:rPr>
        <w:rFonts w:hint="default"/>
      </w:rPr>
    </w:lvl>
    <w:lvl w:ilvl="3" w:tplc="EEFAB606">
      <w:numFmt w:val="bullet"/>
      <w:lvlText w:val="•"/>
      <w:lvlJc w:val="left"/>
      <w:pPr>
        <w:ind w:left="1789" w:hanging="360"/>
      </w:pPr>
      <w:rPr>
        <w:rFonts w:hint="default"/>
      </w:rPr>
    </w:lvl>
    <w:lvl w:ilvl="4" w:tplc="B3600954">
      <w:numFmt w:val="bullet"/>
      <w:lvlText w:val="•"/>
      <w:lvlJc w:val="left"/>
      <w:pPr>
        <w:ind w:left="2239" w:hanging="360"/>
      </w:pPr>
      <w:rPr>
        <w:rFonts w:hint="default"/>
      </w:rPr>
    </w:lvl>
    <w:lvl w:ilvl="5" w:tplc="16A40732">
      <w:numFmt w:val="bullet"/>
      <w:lvlText w:val="•"/>
      <w:lvlJc w:val="left"/>
      <w:pPr>
        <w:ind w:left="2689" w:hanging="360"/>
      </w:pPr>
      <w:rPr>
        <w:rFonts w:hint="default"/>
      </w:rPr>
    </w:lvl>
    <w:lvl w:ilvl="6" w:tplc="81EE0252">
      <w:numFmt w:val="bullet"/>
      <w:lvlText w:val="•"/>
      <w:lvlJc w:val="left"/>
      <w:pPr>
        <w:ind w:left="3139" w:hanging="360"/>
      </w:pPr>
      <w:rPr>
        <w:rFonts w:hint="default"/>
      </w:rPr>
    </w:lvl>
    <w:lvl w:ilvl="7" w:tplc="586CC24E">
      <w:numFmt w:val="bullet"/>
      <w:lvlText w:val="•"/>
      <w:lvlJc w:val="left"/>
      <w:pPr>
        <w:ind w:left="3589" w:hanging="360"/>
      </w:pPr>
      <w:rPr>
        <w:rFonts w:hint="default"/>
      </w:rPr>
    </w:lvl>
    <w:lvl w:ilvl="8" w:tplc="B8CAC8FC">
      <w:numFmt w:val="bullet"/>
      <w:lvlText w:val="•"/>
      <w:lvlJc w:val="left"/>
      <w:pPr>
        <w:ind w:left="4039" w:hanging="360"/>
      </w:pPr>
      <w:rPr>
        <w:rFonts w:hint="default"/>
      </w:rPr>
    </w:lvl>
  </w:abstractNum>
  <w:abstractNum w:abstractNumId="19" w15:restartNumberingAfterBreak="0">
    <w:nsid w:val="5E9D6E16"/>
    <w:multiLevelType w:val="hybridMultilevel"/>
    <w:tmpl w:val="039E1F0A"/>
    <w:lvl w:ilvl="0" w:tplc="137867D0">
      <w:numFmt w:val="bullet"/>
      <w:lvlText w:val="•"/>
      <w:lvlJc w:val="left"/>
      <w:pPr>
        <w:ind w:left="510" w:hanging="227"/>
      </w:pPr>
      <w:rPr>
        <w:rFonts w:ascii="Roboto" w:eastAsia="Roboto" w:hAnsi="Roboto" w:cs="Roboto" w:hint="default"/>
        <w:b w:val="0"/>
        <w:bCs w:val="0"/>
        <w:i w:val="0"/>
        <w:iCs w:val="0"/>
        <w:color w:val="232322"/>
        <w:w w:val="100"/>
        <w:sz w:val="18"/>
        <w:szCs w:val="18"/>
      </w:rPr>
    </w:lvl>
    <w:lvl w:ilvl="1" w:tplc="01C06384">
      <w:numFmt w:val="bullet"/>
      <w:lvlText w:val="•"/>
      <w:lvlJc w:val="left"/>
      <w:pPr>
        <w:ind w:left="1249" w:hanging="227"/>
      </w:pPr>
      <w:rPr>
        <w:rFonts w:hint="default"/>
      </w:rPr>
    </w:lvl>
    <w:lvl w:ilvl="2" w:tplc="53C65F38">
      <w:numFmt w:val="bullet"/>
      <w:lvlText w:val="•"/>
      <w:lvlJc w:val="left"/>
      <w:pPr>
        <w:ind w:left="1979" w:hanging="227"/>
      </w:pPr>
      <w:rPr>
        <w:rFonts w:hint="default"/>
      </w:rPr>
    </w:lvl>
    <w:lvl w:ilvl="3" w:tplc="43EE97C8">
      <w:numFmt w:val="bullet"/>
      <w:lvlText w:val="•"/>
      <w:lvlJc w:val="left"/>
      <w:pPr>
        <w:ind w:left="2709" w:hanging="227"/>
      </w:pPr>
      <w:rPr>
        <w:rFonts w:hint="default"/>
      </w:rPr>
    </w:lvl>
    <w:lvl w:ilvl="4" w:tplc="43E6487A">
      <w:numFmt w:val="bullet"/>
      <w:lvlText w:val="•"/>
      <w:lvlJc w:val="left"/>
      <w:pPr>
        <w:ind w:left="3439" w:hanging="227"/>
      </w:pPr>
      <w:rPr>
        <w:rFonts w:hint="default"/>
      </w:rPr>
    </w:lvl>
    <w:lvl w:ilvl="5" w:tplc="F6687C36">
      <w:numFmt w:val="bullet"/>
      <w:lvlText w:val="•"/>
      <w:lvlJc w:val="left"/>
      <w:pPr>
        <w:ind w:left="4169" w:hanging="227"/>
      </w:pPr>
      <w:rPr>
        <w:rFonts w:hint="default"/>
      </w:rPr>
    </w:lvl>
    <w:lvl w:ilvl="6" w:tplc="94D8AE6C">
      <w:numFmt w:val="bullet"/>
      <w:lvlText w:val="•"/>
      <w:lvlJc w:val="left"/>
      <w:pPr>
        <w:ind w:left="4899" w:hanging="227"/>
      </w:pPr>
      <w:rPr>
        <w:rFonts w:hint="default"/>
      </w:rPr>
    </w:lvl>
    <w:lvl w:ilvl="7" w:tplc="DC76357C">
      <w:numFmt w:val="bullet"/>
      <w:lvlText w:val="•"/>
      <w:lvlJc w:val="left"/>
      <w:pPr>
        <w:ind w:left="5629" w:hanging="227"/>
      </w:pPr>
      <w:rPr>
        <w:rFonts w:hint="default"/>
      </w:rPr>
    </w:lvl>
    <w:lvl w:ilvl="8" w:tplc="423676F8">
      <w:numFmt w:val="bullet"/>
      <w:lvlText w:val="•"/>
      <w:lvlJc w:val="left"/>
      <w:pPr>
        <w:ind w:left="6359" w:hanging="227"/>
      </w:pPr>
      <w:rPr>
        <w:rFonts w:hint="default"/>
      </w:rPr>
    </w:lvl>
  </w:abstractNum>
  <w:abstractNum w:abstractNumId="20" w15:restartNumberingAfterBreak="0">
    <w:nsid w:val="60306DE2"/>
    <w:multiLevelType w:val="hybridMultilevel"/>
    <w:tmpl w:val="9FBA2176"/>
    <w:lvl w:ilvl="0" w:tplc="FB0CA0B8">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258E1CBE">
      <w:numFmt w:val="bullet"/>
      <w:lvlText w:val="•"/>
      <w:lvlJc w:val="left"/>
      <w:pPr>
        <w:ind w:left="889" w:hanging="360"/>
      </w:pPr>
      <w:rPr>
        <w:rFonts w:hint="default"/>
      </w:rPr>
    </w:lvl>
    <w:lvl w:ilvl="2" w:tplc="2C120536">
      <w:numFmt w:val="bullet"/>
      <w:lvlText w:val="•"/>
      <w:lvlJc w:val="left"/>
      <w:pPr>
        <w:ind w:left="1339" w:hanging="360"/>
      </w:pPr>
      <w:rPr>
        <w:rFonts w:hint="default"/>
      </w:rPr>
    </w:lvl>
    <w:lvl w:ilvl="3" w:tplc="39025C08">
      <w:numFmt w:val="bullet"/>
      <w:lvlText w:val="•"/>
      <w:lvlJc w:val="left"/>
      <w:pPr>
        <w:ind w:left="1789" w:hanging="360"/>
      </w:pPr>
      <w:rPr>
        <w:rFonts w:hint="default"/>
      </w:rPr>
    </w:lvl>
    <w:lvl w:ilvl="4" w:tplc="276A6706">
      <w:numFmt w:val="bullet"/>
      <w:lvlText w:val="•"/>
      <w:lvlJc w:val="left"/>
      <w:pPr>
        <w:ind w:left="2239" w:hanging="360"/>
      </w:pPr>
      <w:rPr>
        <w:rFonts w:hint="default"/>
      </w:rPr>
    </w:lvl>
    <w:lvl w:ilvl="5" w:tplc="B8925432">
      <w:numFmt w:val="bullet"/>
      <w:lvlText w:val="•"/>
      <w:lvlJc w:val="left"/>
      <w:pPr>
        <w:ind w:left="2689" w:hanging="360"/>
      </w:pPr>
      <w:rPr>
        <w:rFonts w:hint="default"/>
      </w:rPr>
    </w:lvl>
    <w:lvl w:ilvl="6" w:tplc="57BAE2F8">
      <w:numFmt w:val="bullet"/>
      <w:lvlText w:val="•"/>
      <w:lvlJc w:val="left"/>
      <w:pPr>
        <w:ind w:left="3139" w:hanging="360"/>
      </w:pPr>
      <w:rPr>
        <w:rFonts w:hint="default"/>
      </w:rPr>
    </w:lvl>
    <w:lvl w:ilvl="7" w:tplc="C8B0956E">
      <w:numFmt w:val="bullet"/>
      <w:lvlText w:val="•"/>
      <w:lvlJc w:val="left"/>
      <w:pPr>
        <w:ind w:left="3589" w:hanging="360"/>
      </w:pPr>
      <w:rPr>
        <w:rFonts w:hint="default"/>
      </w:rPr>
    </w:lvl>
    <w:lvl w:ilvl="8" w:tplc="4210ECC4">
      <w:numFmt w:val="bullet"/>
      <w:lvlText w:val="•"/>
      <w:lvlJc w:val="left"/>
      <w:pPr>
        <w:ind w:left="4039" w:hanging="360"/>
      </w:pPr>
      <w:rPr>
        <w:rFonts w:hint="default"/>
      </w:rPr>
    </w:lvl>
  </w:abstractNum>
  <w:abstractNum w:abstractNumId="21" w15:restartNumberingAfterBreak="0">
    <w:nsid w:val="608928FB"/>
    <w:multiLevelType w:val="hybridMultilevel"/>
    <w:tmpl w:val="BA664F68"/>
    <w:lvl w:ilvl="0" w:tplc="985EC24C">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6B924546">
      <w:numFmt w:val="bullet"/>
      <w:lvlText w:val="•"/>
      <w:lvlJc w:val="left"/>
      <w:pPr>
        <w:ind w:left="889" w:hanging="360"/>
      </w:pPr>
      <w:rPr>
        <w:rFonts w:hint="default"/>
      </w:rPr>
    </w:lvl>
    <w:lvl w:ilvl="2" w:tplc="1DDAB6C6">
      <w:numFmt w:val="bullet"/>
      <w:lvlText w:val="•"/>
      <w:lvlJc w:val="left"/>
      <w:pPr>
        <w:ind w:left="1339" w:hanging="360"/>
      </w:pPr>
      <w:rPr>
        <w:rFonts w:hint="default"/>
      </w:rPr>
    </w:lvl>
    <w:lvl w:ilvl="3" w:tplc="5D16718E">
      <w:numFmt w:val="bullet"/>
      <w:lvlText w:val="•"/>
      <w:lvlJc w:val="left"/>
      <w:pPr>
        <w:ind w:left="1789" w:hanging="360"/>
      </w:pPr>
      <w:rPr>
        <w:rFonts w:hint="default"/>
      </w:rPr>
    </w:lvl>
    <w:lvl w:ilvl="4" w:tplc="C778FCD8">
      <w:numFmt w:val="bullet"/>
      <w:lvlText w:val="•"/>
      <w:lvlJc w:val="left"/>
      <w:pPr>
        <w:ind w:left="2239" w:hanging="360"/>
      </w:pPr>
      <w:rPr>
        <w:rFonts w:hint="default"/>
      </w:rPr>
    </w:lvl>
    <w:lvl w:ilvl="5" w:tplc="9C308CCE">
      <w:numFmt w:val="bullet"/>
      <w:lvlText w:val="•"/>
      <w:lvlJc w:val="left"/>
      <w:pPr>
        <w:ind w:left="2689" w:hanging="360"/>
      </w:pPr>
      <w:rPr>
        <w:rFonts w:hint="default"/>
      </w:rPr>
    </w:lvl>
    <w:lvl w:ilvl="6" w:tplc="576E6C5A">
      <w:numFmt w:val="bullet"/>
      <w:lvlText w:val="•"/>
      <w:lvlJc w:val="left"/>
      <w:pPr>
        <w:ind w:left="3139" w:hanging="360"/>
      </w:pPr>
      <w:rPr>
        <w:rFonts w:hint="default"/>
      </w:rPr>
    </w:lvl>
    <w:lvl w:ilvl="7" w:tplc="4AF62982">
      <w:numFmt w:val="bullet"/>
      <w:lvlText w:val="•"/>
      <w:lvlJc w:val="left"/>
      <w:pPr>
        <w:ind w:left="3589" w:hanging="360"/>
      </w:pPr>
      <w:rPr>
        <w:rFonts w:hint="default"/>
      </w:rPr>
    </w:lvl>
    <w:lvl w:ilvl="8" w:tplc="A98A8896">
      <w:numFmt w:val="bullet"/>
      <w:lvlText w:val="•"/>
      <w:lvlJc w:val="left"/>
      <w:pPr>
        <w:ind w:left="4039" w:hanging="360"/>
      </w:pPr>
      <w:rPr>
        <w:rFonts w:hint="default"/>
      </w:rPr>
    </w:lvl>
  </w:abstractNum>
  <w:abstractNum w:abstractNumId="22" w15:restartNumberingAfterBreak="0">
    <w:nsid w:val="61BD62A2"/>
    <w:multiLevelType w:val="hybridMultilevel"/>
    <w:tmpl w:val="5646527A"/>
    <w:lvl w:ilvl="0" w:tplc="910AADCA">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91B2EDA6">
      <w:numFmt w:val="bullet"/>
      <w:lvlText w:val="•"/>
      <w:lvlJc w:val="left"/>
      <w:pPr>
        <w:ind w:left="1108" w:hanging="227"/>
      </w:pPr>
      <w:rPr>
        <w:rFonts w:hint="default"/>
      </w:rPr>
    </w:lvl>
    <w:lvl w:ilvl="2" w:tplc="82126346">
      <w:numFmt w:val="bullet"/>
      <w:lvlText w:val="•"/>
      <w:lvlJc w:val="left"/>
      <w:pPr>
        <w:ind w:left="1796" w:hanging="227"/>
      </w:pPr>
      <w:rPr>
        <w:rFonts w:hint="default"/>
      </w:rPr>
    </w:lvl>
    <w:lvl w:ilvl="3" w:tplc="EFC6467A">
      <w:numFmt w:val="bullet"/>
      <w:lvlText w:val="•"/>
      <w:lvlJc w:val="left"/>
      <w:pPr>
        <w:ind w:left="2484" w:hanging="227"/>
      </w:pPr>
      <w:rPr>
        <w:rFonts w:hint="default"/>
      </w:rPr>
    </w:lvl>
    <w:lvl w:ilvl="4" w:tplc="10700458">
      <w:numFmt w:val="bullet"/>
      <w:lvlText w:val="•"/>
      <w:lvlJc w:val="left"/>
      <w:pPr>
        <w:ind w:left="3172" w:hanging="227"/>
      </w:pPr>
      <w:rPr>
        <w:rFonts w:hint="default"/>
      </w:rPr>
    </w:lvl>
    <w:lvl w:ilvl="5" w:tplc="18F49B88">
      <w:numFmt w:val="bullet"/>
      <w:lvlText w:val="•"/>
      <w:lvlJc w:val="left"/>
      <w:pPr>
        <w:ind w:left="3861" w:hanging="227"/>
      </w:pPr>
      <w:rPr>
        <w:rFonts w:hint="default"/>
      </w:rPr>
    </w:lvl>
    <w:lvl w:ilvl="6" w:tplc="5420B160">
      <w:numFmt w:val="bullet"/>
      <w:lvlText w:val="•"/>
      <w:lvlJc w:val="left"/>
      <w:pPr>
        <w:ind w:left="4549" w:hanging="227"/>
      </w:pPr>
      <w:rPr>
        <w:rFonts w:hint="default"/>
      </w:rPr>
    </w:lvl>
    <w:lvl w:ilvl="7" w:tplc="4282C9AA">
      <w:numFmt w:val="bullet"/>
      <w:lvlText w:val="•"/>
      <w:lvlJc w:val="left"/>
      <w:pPr>
        <w:ind w:left="5237" w:hanging="227"/>
      </w:pPr>
      <w:rPr>
        <w:rFonts w:hint="default"/>
      </w:rPr>
    </w:lvl>
    <w:lvl w:ilvl="8" w:tplc="F75AF9F6">
      <w:numFmt w:val="bullet"/>
      <w:lvlText w:val="•"/>
      <w:lvlJc w:val="left"/>
      <w:pPr>
        <w:ind w:left="5925" w:hanging="227"/>
      </w:pPr>
      <w:rPr>
        <w:rFonts w:hint="default"/>
      </w:rPr>
    </w:lvl>
  </w:abstractNum>
  <w:abstractNum w:abstractNumId="23" w15:restartNumberingAfterBreak="0">
    <w:nsid w:val="69191FCD"/>
    <w:multiLevelType w:val="hybridMultilevel"/>
    <w:tmpl w:val="6EFE9CB0"/>
    <w:lvl w:ilvl="0" w:tplc="941A31C0">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E836EAD6">
      <w:numFmt w:val="bullet"/>
      <w:lvlText w:val="•"/>
      <w:lvlJc w:val="left"/>
      <w:pPr>
        <w:ind w:left="889" w:hanging="360"/>
      </w:pPr>
      <w:rPr>
        <w:rFonts w:hint="default"/>
      </w:rPr>
    </w:lvl>
    <w:lvl w:ilvl="2" w:tplc="D4241E5C">
      <w:numFmt w:val="bullet"/>
      <w:lvlText w:val="•"/>
      <w:lvlJc w:val="left"/>
      <w:pPr>
        <w:ind w:left="1339" w:hanging="360"/>
      </w:pPr>
      <w:rPr>
        <w:rFonts w:hint="default"/>
      </w:rPr>
    </w:lvl>
    <w:lvl w:ilvl="3" w:tplc="F390769E">
      <w:numFmt w:val="bullet"/>
      <w:lvlText w:val="•"/>
      <w:lvlJc w:val="left"/>
      <w:pPr>
        <w:ind w:left="1789" w:hanging="360"/>
      </w:pPr>
      <w:rPr>
        <w:rFonts w:hint="default"/>
      </w:rPr>
    </w:lvl>
    <w:lvl w:ilvl="4" w:tplc="02864688">
      <w:numFmt w:val="bullet"/>
      <w:lvlText w:val="•"/>
      <w:lvlJc w:val="left"/>
      <w:pPr>
        <w:ind w:left="2239" w:hanging="360"/>
      </w:pPr>
      <w:rPr>
        <w:rFonts w:hint="default"/>
      </w:rPr>
    </w:lvl>
    <w:lvl w:ilvl="5" w:tplc="2618B228">
      <w:numFmt w:val="bullet"/>
      <w:lvlText w:val="•"/>
      <w:lvlJc w:val="left"/>
      <w:pPr>
        <w:ind w:left="2689" w:hanging="360"/>
      </w:pPr>
      <w:rPr>
        <w:rFonts w:hint="default"/>
      </w:rPr>
    </w:lvl>
    <w:lvl w:ilvl="6" w:tplc="55A4DED6">
      <w:numFmt w:val="bullet"/>
      <w:lvlText w:val="•"/>
      <w:lvlJc w:val="left"/>
      <w:pPr>
        <w:ind w:left="3139" w:hanging="360"/>
      </w:pPr>
      <w:rPr>
        <w:rFonts w:hint="default"/>
      </w:rPr>
    </w:lvl>
    <w:lvl w:ilvl="7" w:tplc="6D9C859C">
      <w:numFmt w:val="bullet"/>
      <w:lvlText w:val="•"/>
      <w:lvlJc w:val="left"/>
      <w:pPr>
        <w:ind w:left="3589" w:hanging="360"/>
      </w:pPr>
      <w:rPr>
        <w:rFonts w:hint="default"/>
      </w:rPr>
    </w:lvl>
    <w:lvl w:ilvl="8" w:tplc="34DA1B18">
      <w:numFmt w:val="bullet"/>
      <w:lvlText w:val="•"/>
      <w:lvlJc w:val="left"/>
      <w:pPr>
        <w:ind w:left="4039" w:hanging="360"/>
      </w:pPr>
      <w:rPr>
        <w:rFonts w:hint="default"/>
      </w:rPr>
    </w:lvl>
  </w:abstractNum>
  <w:abstractNum w:abstractNumId="24" w15:restartNumberingAfterBreak="0">
    <w:nsid w:val="75B20FA7"/>
    <w:multiLevelType w:val="hybridMultilevel"/>
    <w:tmpl w:val="5DB8D412"/>
    <w:lvl w:ilvl="0" w:tplc="74020FCC">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6F6C1F26">
      <w:numFmt w:val="bullet"/>
      <w:lvlText w:val="•"/>
      <w:lvlJc w:val="left"/>
      <w:pPr>
        <w:ind w:left="1108" w:hanging="227"/>
      </w:pPr>
      <w:rPr>
        <w:rFonts w:hint="default"/>
      </w:rPr>
    </w:lvl>
    <w:lvl w:ilvl="2" w:tplc="7592E1C4">
      <w:numFmt w:val="bullet"/>
      <w:lvlText w:val="•"/>
      <w:lvlJc w:val="left"/>
      <w:pPr>
        <w:ind w:left="1796" w:hanging="227"/>
      </w:pPr>
      <w:rPr>
        <w:rFonts w:hint="default"/>
      </w:rPr>
    </w:lvl>
    <w:lvl w:ilvl="3" w:tplc="E1B45E32">
      <w:numFmt w:val="bullet"/>
      <w:lvlText w:val="•"/>
      <w:lvlJc w:val="left"/>
      <w:pPr>
        <w:ind w:left="2484" w:hanging="227"/>
      </w:pPr>
      <w:rPr>
        <w:rFonts w:hint="default"/>
      </w:rPr>
    </w:lvl>
    <w:lvl w:ilvl="4" w:tplc="F9D037E8">
      <w:numFmt w:val="bullet"/>
      <w:lvlText w:val="•"/>
      <w:lvlJc w:val="left"/>
      <w:pPr>
        <w:ind w:left="3172" w:hanging="227"/>
      </w:pPr>
      <w:rPr>
        <w:rFonts w:hint="default"/>
      </w:rPr>
    </w:lvl>
    <w:lvl w:ilvl="5" w:tplc="3712FA6C">
      <w:numFmt w:val="bullet"/>
      <w:lvlText w:val="•"/>
      <w:lvlJc w:val="left"/>
      <w:pPr>
        <w:ind w:left="3861" w:hanging="227"/>
      </w:pPr>
      <w:rPr>
        <w:rFonts w:hint="default"/>
      </w:rPr>
    </w:lvl>
    <w:lvl w:ilvl="6" w:tplc="A52AD362">
      <w:numFmt w:val="bullet"/>
      <w:lvlText w:val="•"/>
      <w:lvlJc w:val="left"/>
      <w:pPr>
        <w:ind w:left="4549" w:hanging="227"/>
      </w:pPr>
      <w:rPr>
        <w:rFonts w:hint="default"/>
      </w:rPr>
    </w:lvl>
    <w:lvl w:ilvl="7" w:tplc="0A64F314">
      <w:numFmt w:val="bullet"/>
      <w:lvlText w:val="•"/>
      <w:lvlJc w:val="left"/>
      <w:pPr>
        <w:ind w:left="5237" w:hanging="227"/>
      </w:pPr>
      <w:rPr>
        <w:rFonts w:hint="default"/>
      </w:rPr>
    </w:lvl>
    <w:lvl w:ilvl="8" w:tplc="EE560012">
      <w:numFmt w:val="bullet"/>
      <w:lvlText w:val="•"/>
      <w:lvlJc w:val="left"/>
      <w:pPr>
        <w:ind w:left="5925" w:hanging="227"/>
      </w:pPr>
      <w:rPr>
        <w:rFonts w:hint="default"/>
      </w:rPr>
    </w:lvl>
  </w:abstractNum>
  <w:abstractNum w:abstractNumId="25" w15:restartNumberingAfterBreak="0">
    <w:nsid w:val="762D5C73"/>
    <w:multiLevelType w:val="hybridMultilevel"/>
    <w:tmpl w:val="EE26B01C"/>
    <w:lvl w:ilvl="0" w:tplc="D130CEF2">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A6AEDBDC">
      <w:numFmt w:val="bullet"/>
      <w:lvlText w:val="•"/>
      <w:lvlJc w:val="left"/>
      <w:pPr>
        <w:ind w:left="889" w:hanging="360"/>
      </w:pPr>
      <w:rPr>
        <w:rFonts w:hint="default"/>
      </w:rPr>
    </w:lvl>
    <w:lvl w:ilvl="2" w:tplc="4B509128">
      <w:numFmt w:val="bullet"/>
      <w:lvlText w:val="•"/>
      <w:lvlJc w:val="left"/>
      <w:pPr>
        <w:ind w:left="1339" w:hanging="360"/>
      </w:pPr>
      <w:rPr>
        <w:rFonts w:hint="default"/>
      </w:rPr>
    </w:lvl>
    <w:lvl w:ilvl="3" w:tplc="4A36683E">
      <w:numFmt w:val="bullet"/>
      <w:lvlText w:val="•"/>
      <w:lvlJc w:val="left"/>
      <w:pPr>
        <w:ind w:left="1789" w:hanging="360"/>
      </w:pPr>
      <w:rPr>
        <w:rFonts w:hint="default"/>
      </w:rPr>
    </w:lvl>
    <w:lvl w:ilvl="4" w:tplc="ABD0D1A0">
      <w:numFmt w:val="bullet"/>
      <w:lvlText w:val="•"/>
      <w:lvlJc w:val="left"/>
      <w:pPr>
        <w:ind w:left="2239" w:hanging="360"/>
      </w:pPr>
      <w:rPr>
        <w:rFonts w:hint="default"/>
      </w:rPr>
    </w:lvl>
    <w:lvl w:ilvl="5" w:tplc="8AEE34DA">
      <w:numFmt w:val="bullet"/>
      <w:lvlText w:val="•"/>
      <w:lvlJc w:val="left"/>
      <w:pPr>
        <w:ind w:left="2689" w:hanging="360"/>
      </w:pPr>
      <w:rPr>
        <w:rFonts w:hint="default"/>
      </w:rPr>
    </w:lvl>
    <w:lvl w:ilvl="6" w:tplc="F97A8990">
      <w:numFmt w:val="bullet"/>
      <w:lvlText w:val="•"/>
      <w:lvlJc w:val="left"/>
      <w:pPr>
        <w:ind w:left="3139" w:hanging="360"/>
      </w:pPr>
      <w:rPr>
        <w:rFonts w:hint="default"/>
      </w:rPr>
    </w:lvl>
    <w:lvl w:ilvl="7" w:tplc="C428EEC6">
      <w:numFmt w:val="bullet"/>
      <w:lvlText w:val="•"/>
      <w:lvlJc w:val="left"/>
      <w:pPr>
        <w:ind w:left="3589" w:hanging="360"/>
      </w:pPr>
      <w:rPr>
        <w:rFonts w:hint="default"/>
      </w:rPr>
    </w:lvl>
    <w:lvl w:ilvl="8" w:tplc="C37E607A">
      <w:numFmt w:val="bullet"/>
      <w:lvlText w:val="•"/>
      <w:lvlJc w:val="left"/>
      <w:pPr>
        <w:ind w:left="4039" w:hanging="360"/>
      </w:pPr>
      <w:rPr>
        <w:rFonts w:hint="default"/>
      </w:rPr>
    </w:lvl>
  </w:abstractNum>
  <w:num w:numId="1">
    <w:abstractNumId w:val="19"/>
  </w:num>
  <w:num w:numId="2">
    <w:abstractNumId w:val="13"/>
  </w:num>
  <w:num w:numId="3">
    <w:abstractNumId w:val="11"/>
  </w:num>
  <w:num w:numId="4">
    <w:abstractNumId w:val="9"/>
  </w:num>
  <w:num w:numId="5">
    <w:abstractNumId w:val="22"/>
  </w:num>
  <w:num w:numId="6">
    <w:abstractNumId w:val="4"/>
  </w:num>
  <w:num w:numId="7">
    <w:abstractNumId w:val="10"/>
  </w:num>
  <w:num w:numId="8">
    <w:abstractNumId w:val="24"/>
  </w:num>
  <w:num w:numId="9">
    <w:abstractNumId w:val="0"/>
  </w:num>
  <w:num w:numId="10">
    <w:abstractNumId w:val="1"/>
  </w:num>
  <w:num w:numId="11">
    <w:abstractNumId w:val="12"/>
  </w:num>
  <w:num w:numId="12">
    <w:abstractNumId w:val="2"/>
  </w:num>
  <w:num w:numId="13">
    <w:abstractNumId w:val="17"/>
  </w:num>
  <w:num w:numId="14">
    <w:abstractNumId w:val="20"/>
  </w:num>
  <w:num w:numId="15">
    <w:abstractNumId w:val="16"/>
  </w:num>
  <w:num w:numId="16">
    <w:abstractNumId w:val="21"/>
  </w:num>
  <w:num w:numId="17">
    <w:abstractNumId w:val="5"/>
  </w:num>
  <w:num w:numId="18">
    <w:abstractNumId w:val="3"/>
  </w:num>
  <w:num w:numId="19">
    <w:abstractNumId w:val="23"/>
  </w:num>
  <w:num w:numId="20">
    <w:abstractNumId w:val="18"/>
  </w:num>
  <w:num w:numId="21">
    <w:abstractNumId w:val="25"/>
  </w:num>
  <w:num w:numId="22">
    <w:abstractNumId w:val="14"/>
  </w:num>
  <w:num w:numId="23">
    <w:abstractNumId w:val="8"/>
  </w:num>
  <w:num w:numId="24">
    <w:abstractNumId w:val="7"/>
  </w:num>
  <w:num w:numId="25">
    <w:abstractNumId w:val="15"/>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F66"/>
    <w:rsid w:val="000944E1"/>
    <w:rsid w:val="001A304D"/>
    <w:rsid w:val="001D6743"/>
    <w:rsid w:val="00287817"/>
    <w:rsid w:val="00314FAD"/>
    <w:rsid w:val="00332C9D"/>
    <w:rsid w:val="00422058"/>
    <w:rsid w:val="004C41FE"/>
    <w:rsid w:val="005938B3"/>
    <w:rsid w:val="00613E7D"/>
    <w:rsid w:val="00615B77"/>
    <w:rsid w:val="00B45BF1"/>
    <w:rsid w:val="00BA38B4"/>
    <w:rsid w:val="00C94363"/>
    <w:rsid w:val="00CA0480"/>
    <w:rsid w:val="00CC2214"/>
    <w:rsid w:val="00CD2414"/>
    <w:rsid w:val="00D035D2"/>
    <w:rsid w:val="00E552F9"/>
    <w:rsid w:val="00E67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A30F0"/>
  <w15:docId w15:val="{B8E51F66-41B2-4774-8926-2DB6859C6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Roboto" w:eastAsia="Roboto" w:hAnsi="Roboto" w:cs="Roboto"/>
    </w:rPr>
  </w:style>
  <w:style w:type="paragraph" w:styleId="Heading1">
    <w:name w:val="heading 1"/>
    <w:basedOn w:val="Normal"/>
    <w:uiPriority w:val="9"/>
    <w:qFormat/>
    <w:pPr>
      <w:spacing w:before="113" w:line="309" w:lineRule="exact"/>
      <w:ind w:left="11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75" w:line="619" w:lineRule="exact"/>
      <w:ind w:left="6774" w:right="6792"/>
      <w:jc w:val="center"/>
    </w:pPr>
    <w:rPr>
      <w:b/>
      <w:bCs/>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422"/>
    </w:pPr>
  </w:style>
  <w:style w:type="paragraph" w:styleId="Header">
    <w:name w:val="header"/>
    <w:basedOn w:val="Normal"/>
    <w:link w:val="HeaderChar"/>
    <w:uiPriority w:val="99"/>
    <w:unhideWhenUsed/>
    <w:rsid w:val="00332C9D"/>
    <w:pPr>
      <w:tabs>
        <w:tab w:val="center" w:pos="4513"/>
        <w:tab w:val="right" w:pos="9026"/>
      </w:tabs>
    </w:pPr>
  </w:style>
  <w:style w:type="character" w:customStyle="1" w:styleId="HeaderChar">
    <w:name w:val="Header Char"/>
    <w:basedOn w:val="DefaultParagraphFont"/>
    <w:link w:val="Header"/>
    <w:uiPriority w:val="99"/>
    <w:rsid w:val="00332C9D"/>
    <w:rPr>
      <w:rFonts w:ascii="Roboto" w:eastAsia="Roboto" w:hAnsi="Roboto" w:cs="Roboto"/>
    </w:rPr>
  </w:style>
  <w:style w:type="paragraph" w:styleId="Footer">
    <w:name w:val="footer"/>
    <w:basedOn w:val="Normal"/>
    <w:link w:val="FooterChar"/>
    <w:uiPriority w:val="99"/>
    <w:unhideWhenUsed/>
    <w:rsid w:val="00332C9D"/>
    <w:pPr>
      <w:tabs>
        <w:tab w:val="center" w:pos="4513"/>
        <w:tab w:val="right" w:pos="9026"/>
      </w:tabs>
    </w:pPr>
  </w:style>
  <w:style w:type="character" w:customStyle="1" w:styleId="FooterChar">
    <w:name w:val="Footer Char"/>
    <w:basedOn w:val="DefaultParagraphFont"/>
    <w:link w:val="Footer"/>
    <w:uiPriority w:val="99"/>
    <w:rsid w:val="00332C9D"/>
    <w:rPr>
      <w:rFonts w:ascii="Roboto" w:eastAsia="Roboto" w:hAnsi="Roboto" w:cs="Robo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winkl.co.uk/resource/eyfs-framework-what-subject-leaders-need-to-know-resource-pack-t-tp-2660653"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3555</Words>
  <Characters>20268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dc:creator>
  <cp:lastModifiedBy>Paul Glover</cp:lastModifiedBy>
  <cp:revision>2</cp:revision>
  <dcterms:created xsi:type="dcterms:W3CDTF">2022-09-04T07:04:00Z</dcterms:created>
  <dcterms:modified xsi:type="dcterms:W3CDTF">2022-09-04T07:04:00Z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2021-12-21T00:00:00Z</vt:filetime>
  </property>
  <property fmtid="{D5CDD505-2E9C-101B-9397-08002B2CF9AE}" pid="3" name="Creator">
    <vt:lpwstr>Adobe InDesign 17.0 (Windows)</vt:lpwstr>
  </property>
  <property fmtid="{D5CDD505-2E9C-101B-9397-08002B2CF9AE}" pid="4" name="LastSaved">
    <vt:filetime>2021-12-21T00:00:00Z</vt:filetime>
  </property>
</Properties>
</file>