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Pr="007E7A8F" w:rsidRDefault="0039440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Summer 1 Week 2 beginning 07.05.19</w:t>
      </w:r>
      <w:r w:rsidR="007E7A8F" w:rsidRPr="007E7A8F">
        <w:rPr>
          <w:rFonts w:ascii="Comic Sans MS" w:hAnsi="Comic Sans MS"/>
        </w:rPr>
        <w:t xml:space="preserve">            Snow Leopards - Weekly overview of learning.</w:t>
      </w:r>
      <w:proofErr w:type="gramEnd"/>
      <w:r w:rsidR="007E7A8F" w:rsidRPr="007E7A8F">
        <w:rPr>
          <w:rFonts w:ascii="Comic Sans MS" w:hAnsi="Comic Sans MS"/>
        </w:rPr>
        <w:t xml:space="preserve">  Topic: </w:t>
      </w:r>
      <w:r>
        <w:rPr>
          <w:rFonts w:ascii="Comic Sans MS" w:hAnsi="Comic Sans MS"/>
        </w:rPr>
        <w:t>Growing</w:t>
      </w:r>
      <w:r w:rsidR="007E7A8F" w:rsidRPr="007E7A8F">
        <w:rPr>
          <w:rFonts w:ascii="Comic Sans MS" w:hAnsi="Comic Sans MS"/>
        </w:rPr>
        <w:t xml:space="preserve">.  Theme: </w:t>
      </w:r>
      <w:r>
        <w:rPr>
          <w:rFonts w:ascii="Comic Sans MS" w:hAnsi="Comic Sans MS"/>
        </w:rPr>
        <w:t xml:space="preserve">Baby Farm Animals </w:t>
      </w:r>
      <w:r w:rsidR="007E7A8F" w:rsidRPr="007E7A8F">
        <w:rPr>
          <w:rFonts w:ascii="Comic Sans MS" w:hAnsi="Comic Sans MS"/>
        </w:rPr>
        <w:t xml:space="preserve">   </w:t>
      </w:r>
      <w:r w:rsidR="007E7A8F" w:rsidRPr="007E7A8F">
        <w:rPr>
          <w:rFonts w:ascii="Comic Sans MS" w:hAnsi="Comic Sans M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1"/>
        <w:gridCol w:w="1952"/>
        <w:gridCol w:w="1953"/>
        <w:gridCol w:w="1952"/>
        <w:gridCol w:w="1952"/>
        <w:gridCol w:w="1952"/>
        <w:gridCol w:w="1952"/>
      </w:tblGrid>
      <w:tr w:rsidR="007E7A8F" w:rsidTr="007E7A8F">
        <w:tc>
          <w:tcPr>
            <w:tcW w:w="1950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Weekly</w:t>
            </w:r>
          </w:p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Plan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Personal Social &amp; Emotional Development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Physical</w:t>
            </w:r>
          </w:p>
          <w:p w:rsidR="007E7A8F" w:rsidRDefault="007E7A8F" w:rsidP="007E7A8F">
            <w:pPr>
              <w:jc w:val="center"/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1953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Communication</w:t>
            </w:r>
          </w:p>
          <w:p w:rsidR="007E7A8F" w:rsidRDefault="007E7A8F" w:rsidP="007E7A8F">
            <w:pPr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&amp; Language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Understanding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 the World          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Expressive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Arts &amp;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Design</w:t>
            </w:r>
          </w:p>
        </w:tc>
      </w:tr>
      <w:tr w:rsidR="007E7A8F" w:rsidTr="007E7A8F">
        <w:tc>
          <w:tcPr>
            <w:tcW w:w="1950" w:type="dxa"/>
          </w:tcPr>
          <w:p w:rsidR="001F6CDD" w:rsidRPr="00C323D0" w:rsidRDefault="001F6CDD" w:rsidP="001F6C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</w:rPr>
            </w:pP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07.05.19</w:t>
            </w: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</w:rPr>
            </w:pP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</w:rPr>
            </w:pPr>
            <w:r w:rsidRPr="00C323D0">
              <w:rPr>
                <w:rFonts w:ascii="Comic Sans MS" w:hAnsi="Comic Sans MS"/>
              </w:rPr>
              <w:t>Baby Farm Animals</w:t>
            </w: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</w:rPr>
            </w:pP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</w:rPr>
            </w:pP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323D0">
              <w:rPr>
                <w:rFonts w:ascii="Comic Sans MS" w:hAnsi="Comic Sans MS"/>
                <w:highlight w:val="darkYellow"/>
              </w:rPr>
              <w:t>Story of the week:</w:t>
            </w:r>
            <w:r w:rsidRPr="00C323D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 Squash and a Squeeze </w:t>
            </w:r>
            <w:r w:rsidRPr="00C323D0">
              <w:rPr>
                <w:rFonts w:ascii="Comic Sans MS" w:hAnsi="Comic Sans MS"/>
                <w:sz w:val="20"/>
                <w:szCs w:val="20"/>
              </w:rPr>
              <w:t>by Julia Donaldson</w:t>
            </w: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</w:rPr>
            </w:pPr>
          </w:p>
          <w:p w:rsidR="001F6CDD" w:rsidRDefault="001F6CDD" w:rsidP="001F6CDD">
            <w:pPr>
              <w:jc w:val="center"/>
              <w:rPr>
                <w:rFonts w:ascii="Comic Sans MS" w:hAnsi="Comic Sans MS"/>
                <w:i/>
              </w:rPr>
            </w:pPr>
            <w:r w:rsidRPr="00C323D0">
              <w:rPr>
                <w:rFonts w:ascii="Comic Sans MS" w:hAnsi="Comic Sans MS"/>
                <w:i/>
                <w:highlight w:val="lightGray"/>
              </w:rPr>
              <w:t>COL:</w:t>
            </w:r>
            <w:r w:rsidRPr="00C323D0">
              <w:t xml:space="preserve"> </w:t>
            </w:r>
            <w:r>
              <w:rPr>
                <w:rFonts w:ascii="Comic Sans MS" w:hAnsi="Comic Sans MS"/>
                <w:i/>
              </w:rPr>
              <w:t xml:space="preserve">Having </w:t>
            </w:r>
            <w:proofErr w:type="gramStart"/>
            <w:r>
              <w:rPr>
                <w:rFonts w:ascii="Comic Sans MS" w:hAnsi="Comic Sans MS"/>
                <w:i/>
              </w:rPr>
              <w:t>their own</w:t>
            </w:r>
            <w:proofErr w:type="gramEnd"/>
            <w:r>
              <w:rPr>
                <w:rFonts w:ascii="Comic Sans MS" w:hAnsi="Comic Sans MS"/>
                <w:i/>
              </w:rPr>
              <w:t xml:space="preserve"> ideas.</w:t>
            </w: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  <w:i/>
              </w:rPr>
            </w:pP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  <w:i/>
              </w:rPr>
            </w:pPr>
            <w:proofErr w:type="spellStart"/>
            <w:r w:rsidRPr="00C323D0">
              <w:rPr>
                <w:rFonts w:ascii="Comic Sans MS" w:hAnsi="Comic Sans MS"/>
                <w:i/>
                <w:highlight w:val="green"/>
              </w:rPr>
              <w:t>STEM:</w:t>
            </w:r>
            <w:r>
              <w:rPr>
                <w:rFonts w:ascii="Comic Sans MS" w:hAnsi="Comic Sans MS"/>
                <w:i/>
              </w:rPr>
              <w:t>Can</w:t>
            </w:r>
            <w:proofErr w:type="spellEnd"/>
            <w:r>
              <w:rPr>
                <w:rFonts w:ascii="Comic Sans MS" w:hAnsi="Comic Sans MS"/>
                <w:i/>
              </w:rPr>
              <w:t xml:space="preserve"> you help the animals cross the road</w:t>
            </w:r>
          </w:p>
          <w:p w:rsidR="001F6CDD" w:rsidRPr="00C323D0" w:rsidRDefault="001F6CDD" w:rsidP="001F6CDD">
            <w:pPr>
              <w:jc w:val="center"/>
              <w:rPr>
                <w:rFonts w:ascii="Comic Sans MS" w:hAnsi="Comic Sans MS"/>
                <w:i/>
              </w:rPr>
            </w:pPr>
          </w:p>
          <w:p w:rsidR="007E7A8F" w:rsidRDefault="001F6CDD" w:rsidP="001F6CDD">
            <w:pPr>
              <w:rPr>
                <w:rFonts w:ascii="Comic Sans MS" w:hAnsi="Comic Sans MS"/>
              </w:rPr>
            </w:pPr>
            <w:r w:rsidRPr="00C323D0">
              <w:rPr>
                <w:rFonts w:ascii="Comic Sans MS" w:hAnsi="Comic Sans MS"/>
                <w:i/>
                <w:highlight w:val="cyan"/>
              </w:rPr>
              <w:t>PSED:</w:t>
            </w:r>
            <w:r w:rsidRPr="00C323D0">
              <w:rPr>
                <w:rFonts w:ascii="Comic Sans MS" w:hAnsi="Comic Sans MS"/>
                <w:i/>
              </w:rPr>
              <w:t xml:space="preserve"> Celebrating difference</w:t>
            </w:r>
            <w:bookmarkStart w:id="0" w:name="_GoBack"/>
            <w:bookmarkEnd w:id="0"/>
          </w:p>
        </w:tc>
        <w:tc>
          <w:tcPr>
            <w:tcW w:w="1951" w:type="dxa"/>
          </w:tcPr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  <w:t xml:space="preserve">I’m special, I’m me. 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Self-confidence and self-awareness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4"/>
                <w:szCs w:val="24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Expresses own preferences and interests 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Will communicate freely about own home and community 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3411FC" w:rsidP="003411FC">
            <w:pPr>
              <w:rPr>
                <w:rFonts w:ascii="Comic Sans MS" w:hAnsi="Comic Sans MS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Confident to speak to others about own needs, wants, interests and opinions. Can    describe self in positive terms and talk about abilities ELG - They are confident to speak in a familiar group</w:t>
            </w:r>
          </w:p>
        </w:tc>
        <w:tc>
          <w:tcPr>
            <w:tcW w:w="1952" w:type="dxa"/>
          </w:tcPr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Moving and handling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Moves freely and with pleasure and confidence in a range of ways, such as slithering, shuffling, rolling, crawling, walking, running, jumping, skipping, sliding and hopping.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Experiments with different way of moving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</w:tcPr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Speaking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Arial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Arial"/>
                <w:i/>
                <w:sz w:val="20"/>
                <w:szCs w:val="20"/>
                <w:lang w:eastAsia="en-GB"/>
              </w:rPr>
              <w:t xml:space="preserve">Beginning to use word endings </w:t>
            </w:r>
            <w:proofErr w:type="spellStart"/>
            <w:r w:rsidRPr="003411FC">
              <w:rPr>
                <w:rFonts w:ascii="Comic Sans MS" w:eastAsia="Times New Roman" w:hAnsi="Comic Sans MS" w:cs="Arial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3411FC">
              <w:rPr>
                <w:rFonts w:ascii="Comic Sans MS" w:eastAsia="Times New Roman" w:hAnsi="Comic Sans MS" w:cs="Arial"/>
                <w:i/>
                <w:sz w:val="20"/>
                <w:szCs w:val="20"/>
                <w:lang w:eastAsia="en-GB"/>
              </w:rPr>
              <w:t xml:space="preserve"> going, cats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Arial"/>
                <w:i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Uses a range of tenses </w:t>
            </w:r>
            <w:proofErr w:type="spellStart"/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eg</w:t>
            </w:r>
            <w:proofErr w:type="spellEnd"/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 xml:space="preserve"> play, playing, will play, played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3411FC" w:rsidP="003411FC">
            <w:pPr>
              <w:rPr>
                <w:rFonts w:ascii="Comic Sans MS" w:hAnsi="Comic Sans MS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Use talk to organise, sequence and clarify thinking, ideas, feelings and events.</w:t>
            </w:r>
          </w:p>
        </w:tc>
        <w:tc>
          <w:tcPr>
            <w:tcW w:w="1952" w:type="dxa"/>
          </w:tcPr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Writing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Distinguishes between the different marks they make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Sometimes gives meaning to marks they make as they draw, write and paint.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3411FC" w:rsidP="003411FC">
            <w:pPr>
              <w:rPr>
                <w:rFonts w:ascii="Comic Sans MS" w:hAnsi="Comic Sans MS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Continues a rhyming string</w:t>
            </w:r>
          </w:p>
        </w:tc>
        <w:tc>
          <w:tcPr>
            <w:tcW w:w="1952" w:type="dxa"/>
          </w:tcPr>
          <w:p w:rsidR="003411FC" w:rsidRPr="00C323D0" w:rsidRDefault="003411FC" w:rsidP="003411F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323D0">
              <w:rPr>
                <w:rFonts w:ascii="Comic Sans MS" w:hAnsi="Comic Sans MS"/>
                <w:b/>
                <w:sz w:val="20"/>
                <w:szCs w:val="20"/>
              </w:rPr>
              <w:t>Number</w:t>
            </w:r>
          </w:p>
          <w:p w:rsidR="003411FC" w:rsidRPr="00C323D0" w:rsidRDefault="003411FC" w:rsidP="003411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411FC" w:rsidRPr="00C323D0" w:rsidRDefault="003411FC" w:rsidP="003411F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323D0">
              <w:rPr>
                <w:rFonts w:ascii="Comic Sans MS" w:hAnsi="Comic Sans MS"/>
                <w:i/>
                <w:sz w:val="20"/>
                <w:szCs w:val="20"/>
              </w:rPr>
              <w:t xml:space="preserve">Selects a small number of objects from a group when asked </w:t>
            </w:r>
            <w:proofErr w:type="spellStart"/>
            <w:r w:rsidRPr="00C323D0">
              <w:rPr>
                <w:rFonts w:ascii="Comic Sans MS" w:hAnsi="Comic Sans MS"/>
                <w:i/>
                <w:sz w:val="20"/>
                <w:szCs w:val="20"/>
              </w:rPr>
              <w:t>eg</w:t>
            </w:r>
            <w:proofErr w:type="spellEnd"/>
            <w:r w:rsidRPr="00C323D0">
              <w:rPr>
                <w:rFonts w:ascii="Comic Sans MS" w:hAnsi="Comic Sans MS"/>
                <w:i/>
                <w:sz w:val="20"/>
                <w:szCs w:val="20"/>
              </w:rPr>
              <w:t xml:space="preserve"> ‘please give me one’ or ‘please give me two’.</w:t>
            </w:r>
          </w:p>
          <w:p w:rsidR="003411FC" w:rsidRPr="00C323D0" w:rsidRDefault="003411FC" w:rsidP="003411F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411FC" w:rsidRPr="00C323D0" w:rsidRDefault="003411FC" w:rsidP="003411F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323D0">
              <w:rPr>
                <w:rFonts w:ascii="Comic Sans MS" w:hAnsi="Comic Sans MS"/>
                <w:i/>
                <w:sz w:val="20"/>
                <w:szCs w:val="20"/>
              </w:rPr>
              <w:t xml:space="preserve">Beginning to </w:t>
            </w:r>
            <w:proofErr w:type="gramStart"/>
            <w:r w:rsidRPr="00C323D0">
              <w:rPr>
                <w:rFonts w:ascii="Comic Sans MS" w:hAnsi="Comic Sans MS"/>
                <w:i/>
                <w:sz w:val="20"/>
                <w:szCs w:val="20"/>
              </w:rPr>
              <w:t>represent  numbers</w:t>
            </w:r>
            <w:proofErr w:type="gramEnd"/>
            <w:r w:rsidRPr="00C323D0">
              <w:rPr>
                <w:rFonts w:ascii="Comic Sans MS" w:hAnsi="Comic Sans MS"/>
                <w:i/>
                <w:sz w:val="20"/>
                <w:szCs w:val="20"/>
              </w:rPr>
              <w:t xml:space="preserve"> using fingers, marks on the page or pictures.</w:t>
            </w:r>
          </w:p>
          <w:p w:rsidR="003411FC" w:rsidRPr="00C323D0" w:rsidRDefault="003411FC" w:rsidP="003411FC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3411FC" w:rsidRPr="00C323D0" w:rsidRDefault="003411FC" w:rsidP="003411FC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C323D0">
              <w:rPr>
                <w:rFonts w:ascii="Comic Sans MS" w:hAnsi="Comic Sans MS"/>
                <w:i/>
                <w:sz w:val="20"/>
                <w:szCs w:val="20"/>
              </w:rPr>
              <w:t>Say the number that is one more than a given number</w:t>
            </w:r>
          </w:p>
          <w:p w:rsidR="007E7A8F" w:rsidRDefault="007E7A8F" w:rsidP="003411FC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The World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Notices detailed features of objects in their environment.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Can talk about some of the things  they have observed such as plants, animals, natural and found objects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3411FC" w:rsidP="003411FC">
            <w:pPr>
              <w:rPr>
                <w:rFonts w:ascii="Comic Sans MS" w:hAnsi="Comic Sans MS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Looks closely at similarities, differences, patterns and change.</w:t>
            </w:r>
          </w:p>
        </w:tc>
        <w:tc>
          <w:tcPr>
            <w:tcW w:w="1952" w:type="dxa"/>
          </w:tcPr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Media and Materials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Creates sounds by banging, shaking, tapping or blowing.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</w:pP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Taps out simple repeated rhythms.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</w:p>
          <w:p w:rsidR="007E7A8F" w:rsidRDefault="003411FC" w:rsidP="003411FC">
            <w:pPr>
              <w:rPr>
                <w:rFonts w:ascii="Comic Sans MS" w:hAnsi="Comic Sans MS"/>
              </w:rPr>
            </w:pPr>
            <w:r w:rsidRPr="003411FC"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  <w:t>Begins to build a repertoire of songs and dances.</w:t>
            </w:r>
          </w:p>
        </w:tc>
      </w:tr>
      <w:tr w:rsidR="007E7A8F" w:rsidTr="007E7A8F">
        <w:tc>
          <w:tcPr>
            <w:tcW w:w="1950" w:type="dxa"/>
          </w:tcPr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Song- 123 It’s Good to be Me.</w:t>
            </w:r>
          </w:p>
          <w:p w:rsidR="003411FC" w:rsidRDefault="003411FC" w:rsidP="003411F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3411FC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It’s Ok to be different by Todd Parr</w:t>
            </w:r>
          </w:p>
          <w:p w:rsidR="003411FC" w:rsidRDefault="003411FC" w:rsidP="003411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like myself by Karen Beaumont</w:t>
            </w:r>
          </w:p>
          <w:p w:rsidR="003411FC" w:rsidRPr="003411FC" w:rsidRDefault="003411FC" w:rsidP="003411FC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F578A7" w:rsidRPr="00F578A7" w:rsidRDefault="00F578A7" w:rsidP="00F578A7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578A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Dance</w:t>
            </w:r>
          </w:p>
          <w:p w:rsidR="00F578A7" w:rsidRPr="00F578A7" w:rsidRDefault="00F578A7" w:rsidP="00F578A7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578A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Padstow Song</w:t>
            </w:r>
          </w:p>
          <w:p w:rsidR="007E7A8F" w:rsidRDefault="00F578A7" w:rsidP="00F578A7">
            <w:pPr>
              <w:rPr>
                <w:rFonts w:ascii="Comic Sans MS" w:hAnsi="Comic Sans MS"/>
              </w:rPr>
            </w:pPr>
            <w:r w:rsidRPr="00F578A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Simon &amp; Garfunkel – tambourines, drums and ribbons</w:t>
            </w:r>
          </w:p>
        </w:tc>
        <w:tc>
          <w:tcPr>
            <w:tcW w:w="1953" w:type="dxa"/>
          </w:tcPr>
          <w:p w:rsidR="00F578A7" w:rsidRPr="00F578A7" w:rsidRDefault="00F578A7" w:rsidP="00F578A7">
            <w:pPr>
              <w:rPr>
                <w:rFonts w:ascii="Comic Sans MS" w:hAnsi="Comic Sans MS"/>
                <w:sz w:val="20"/>
                <w:szCs w:val="20"/>
              </w:rPr>
            </w:pPr>
            <w:r w:rsidRPr="00F578A7">
              <w:rPr>
                <w:rFonts w:ascii="Comic Sans MS" w:hAnsi="Comic Sans MS"/>
                <w:sz w:val="20"/>
                <w:szCs w:val="20"/>
              </w:rPr>
              <w:lastRenderedPageBreak/>
              <w:t>Can you tell me?</w:t>
            </w:r>
          </w:p>
          <w:p w:rsidR="007E7A8F" w:rsidRDefault="00F578A7" w:rsidP="00F578A7">
            <w:pPr>
              <w:rPr>
                <w:rFonts w:ascii="Comic Sans MS" w:hAnsi="Comic Sans MS"/>
              </w:rPr>
            </w:pPr>
            <w:r w:rsidRPr="00F578A7">
              <w:rPr>
                <w:rFonts w:ascii="Comic Sans MS" w:hAnsi="Comic Sans MS"/>
                <w:sz w:val="20"/>
                <w:szCs w:val="20"/>
              </w:rPr>
              <w:t xml:space="preserve">Act out A Squash </w:t>
            </w:r>
            <w:r w:rsidRPr="00F578A7">
              <w:rPr>
                <w:rFonts w:ascii="Comic Sans MS" w:hAnsi="Comic Sans MS"/>
                <w:sz w:val="20"/>
                <w:szCs w:val="20"/>
              </w:rPr>
              <w:lastRenderedPageBreak/>
              <w:t>and Squeeze</w:t>
            </w:r>
          </w:p>
        </w:tc>
        <w:tc>
          <w:tcPr>
            <w:tcW w:w="1952" w:type="dxa"/>
          </w:tcPr>
          <w:p w:rsidR="00F578A7" w:rsidRDefault="00F578A7" w:rsidP="00F578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Writing in chalk</w:t>
            </w:r>
          </w:p>
          <w:p w:rsidR="00F578A7" w:rsidRPr="00C323D0" w:rsidRDefault="00F578A7" w:rsidP="00F578A7">
            <w:pPr>
              <w:rPr>
                <w:rFonts w:ascii="Comic Sans MS" w:hAnsi="Comic Sans MS"/>
                <w:sz w:val="20"/>
                <w:szCs w:val="20"/>
              </w:rPr>
            </w:pPr>
            <w:r w:rsidRPr="00C323D0">
              <w:rPr>
                <w:rFonts w:ascii="Comic Sans MS" w:hAnsi="Comic Sans MS"/>
                <w:sz w:val="20"/>
                <w:szCs w:val="20"/>
              </w:rPr>
              <w:t>Writing in sand.</w:t>
            </w:r>
          </w:p>
          <w:p w:rsidR="00F578A7" w:rsidRPr="00C323D0" w:rsidRDefault="00F578A7" w:rsidP="00F578A7">
            <w:pPr>
              <w:rPr>
                <w:rFonts w:ascii="Comic Sans MS" w:hAnsi="Comic Sans MS"/>
                <w:sz w:val="20"/>
                <w:szCs w:val="20"/>
              </w:rPr>
            </w:pPr>
            <w:r w:rsidRPr="00C323D0">
              <w:rPr>
                <w:rFonts w:ascii="Comic Sans MS" w:hAnsi="Comic Sans MS"/>
                <w:sz w:val="20"/>
                <w:szCs w:val="20"/>
              </w:rPr>
              <w:lastRenderedPageBreak/>
              <w:t>Drawing baby farm animals.</w:t>
            </w:r>
          </w:p>
          <w:p w:rsidR="007E7A8F" w:rsidRDefault="00F578A7" w:rsidP="00F578A7">
            <w:pPr>
              <w:rPr>
                <w:rFonts w:ascii="Comic Sans MS" w:hAnsi="Comic Sans MS"/>
              </w:rPr>
            </w:pPr>
            <w:r w:rsidRPr="00C323D0">
              <w:rPr>
                <w:rFonts w:ascii="Comic Sans MS" w:hAnsi="Comic Sans MS"/>
                <w:sz w:val="20"/>
                <w:szCs w:val="20"/>
              </w:rPr>
              <w:t>Pre-writing skills</w:t>
            </w:r>
          </w:p>
        </w:tc>
        <w:tc>
          <w:tcPr>
            <w:tcW w:w="1952" w:type="dxa"/>
          </w:tcPr>
          <w:p w:rsidR="00F578A7" w:rsidRDefault="00F578A7" w:rsidP="00F578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Feed the chicks</w:t>
            </w:r>
          </w:p>
          <w:p w:rsidR="00F578A7" w:rsidRDefault="00F578A7" w:rsidP="00F57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Order the chicks </w:t>
            </w:r>
          </w:p>
          <w:p w:rsidR="00F578A7" w:rsidRDefault="00F578A7" w:rsidP="00F578A7">
            <w:pPr>
              <w:rPr>
                <w:rFonts w:ascii="Comic Sans MS" w:hAnsi="Comic Sans MS"/>
                <w:sz w:val="20"/>
                <w:szCs w:val="20"/>
              </w:rPr>
            </w:pPr>
            <w:r w:rsidRPr="00AF70C6">
              <w:rPr>
                <w:rFonts w:ascii="Comic Sans MS" w:hAnsi="Comic Sans MS"/>
                <w:sz w:val="20"/>
                <w:szCs w:val="20"/>
              </w:rPr>
              <w:lastRenderedPageBreak/>
              <w:t>Number detective</w:t>
            </w:r>
          </w:p>
          <w:p w:rsidR="007E7A8F" w:rsidRDefault="00F578A7" w:rsidP="00F578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Piglets in mud</w:t>
            </w:r>
          </w:p>
        </w:tc>
        <w:tc>
          <w:tcPr>
            <w:tcW w:w="1952" w:type="dxa"/>
          </w:tcPr>
          <w:p w:rsidR="007E7A8F" w:rsidRDefault="00F578A7" w:rsidP="00F578A7">
            <w:pPr>
              <w:rPr>
                <w:rFonts w:ascii="Comic Sans MS" w:hAnsi="Comic Sans MS"/>
                <w:sz w:val="20"/>
                <w:szCs w:val="20"/>
              </w:rPr>
            </w:pPr>
            <w:r w:rsidRPr="00F578A7">
              <w:rPr>
                <w:rFonts w:ascii="Comic Sans MS" w:hAnsi="Comic Sans MS"/>
                <w:sz w:val="20"/>
                <w:szCs w:val="20"/>
              </w:rPr>
              <w:lastRenderedPageBreak/>
              <w:t>Chicks</w:t>
            </w:r>
          </w:p>
          <w:p w:rsidR="00F578A7" w:rsidRPr="00F578A7" w:rsidRDefault="00F578A7" w:rsidP="00F578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Hide baby farm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animals in the outdoor learning area.</w:t>
            </w:r>
          </w:p>
        </w:tc>
        <w:tc>
          <w:tcPr>
            <w:tcW w:w="1952" w:type="dxa"/>
          </w:tcPr>
          <w:p w:rsidR="00F578A7" w:rsidRPr="00F578A7" w:rsidRDefault="00F578A7" w:rsidP="00F578A7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578A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Sing Can you?</w:t>
            </w:r>
          </w:p>
          <w:p w:rsidR="007E7A8F" w:rsidRDefault="00F578A7" w:rsidP="00F578A7">
            <w:pPr>
              <w:rPr>
                <w:rFonts w:ascii="Comic Sans MS" w:hAnsi="Comic Sans MS"/>
              </w:rPr>
            </w:pPr>
            <w:r w:rsidRPr="00F578A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Tap out a rhythm </w:t>
            </w:r>
            <w:r w:rsidRPr="00F578A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– 12, 12</w:t>
            </w:r>
            <w:proofErr w:type="gramStart"/>
            <w:r w:rsidRPr="00F578A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,34</w:t>
            </w:r>
            <w:proofErr w:type="gramEnd"/>
            <w:r w:rsidRPr="00F578A7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</w:tc>
      </w:tr>
      <w:tr w:rsidR="007E7A8F" w:rsidTr="007E7A8F">
        <w:tc>
          <w:tcPr>
            <w:tcW w:w="1950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lastRenderedPageBreak/>
              <w:t xml:space="preserve">Parent/carer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Home </w:t>
            </w:r>
            <w:r w:rsidRPr="007E7A8F">
              <w:rPr>
                <w:rFonts w:ascii="Comic Sans MS" w:hAnsi="Comic Sans MS"/>
                <w:sz w:val="24"/>
                <w:szCs w:val="24"/>
              </w:rPr>
              <w:t>link</w:t>
            </w:r>
          </w:p>
        </w:tc>
        <w:tc>
          <w:tcPr>
            <w:tcW w:w="13664" w:type="dxa"/>
            <w:gridSpan w:val="7"/>
          </w:tcPr>
          <w:p w:rsidR="007E7A8F" w:rsidRDefault="00394407" w:rsidP="003944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the children to make an ‘I’m special’ poster about what they are good at</w:t>
            </w:r>
            <w:r w:rsidR="00F578A7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at home.  T</w:t>
            </w:r>
            <w:r w:rsidRPr="00394407">
              <w:rPr>
                <w:rFonts w:ascii="Comic Sans MS" w:hAnsi="Comic Sans MS"/>
              </w:rPr>
              <w:t xml:space="preserve">alk about how they are unique </w:t>
            </w:r>
            <w:r>
              <w:rPr>
                <w:rFonts w:ascii="Comic Sans MS" w:hAnsi="Comic Sans MS"/>
              </w:rPr>
              <w:t>and write down what they say in their own words.  Thank you for your support.</w:t>
            </w:r>
          </w:p>
        </w:tc>
      </w:tr>
    </w:tbl>
    <w:p w:rsidR="007E7A8F" w:rsidRPr="007E7A8F" w:rsidRDefault="007E7A8F">
      <w:pPr>
        <w:rPr>
          <w:rFonts w:ascii="Comic Sans MS" w:hAnsi="Comic Sans MS"/>
        </w:rPr>
      </w:pPr>
    </w:p>
    <w:sectPr w:rsidR="007E7A8F" w:rsidRPr="007E7A8F" w:rsidSect="007E7A8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F"/>
    <w:rsid w:val="001A4D79"/>
    <w:rsid w:val="001F6CDD"/>
    <w:rsid w:val="003411FC"/>
    <w:rsid w:val="00394407"/>
    <w:rsid w:val="00665699"/>
    <w:rsid w:val="0077435F"/>
    <w:rsid w:val="007E7A8F"/>
    <w:rsid w:val="008820C8"/>
    <w:rsid w:val="00F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2019-05-04T04:08:00Z</dcterms:created>
  <dcterms:modified xsi:type="dcterms:W3CDTF">2019-05-04T04:08:00Z</dcterms:modified>
</cp:coreProperties>
</file>